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1440" w:leader="none"/>
        </w:tabs>
        <w:rPr/>
      </w:pPr>
      <w:r>
        <w:rPr/>
        <w:t>Date: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Date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Time: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Location: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Location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Attended by: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Attendees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Chair: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Chair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Minutes: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Minute Taker</w:t>
          </w:r>
        </w:sdtContent>
      </w:sdt>
    </w:p>
    <w:p>
      <w:pPr>
        <w:pStyle w:val="Subtitle"/>
        <w:rPr/>
      </w:pPr>
      <w:r>
        <w:rPr/>
        <w:t>Subject: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topic of the meeting here</w:t>
          </w:r>
        </w:sdtContent>
      </w:sdt>
    </w:p>
    <w:p>
      <w:pPr>
        <w:pStyle w:val="Heading1"/>
        <w:numPr>
          <w:ilvl w:val="0"/>
          <w:numId w:val="0"/>
        </w:numPr>
        <w:ind w:left="0" w:hanging="0"/>
        <w:rPr/>
      </w:pPr>
      <w:bookmarkStart w:id="0" w:name="TOP1"/>
      <w:bookmarkEnd w:id="0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Results</w:t>
      </w:r>
    </w:p>
    <w:p>
      <w:pPr>
        <w:pStyle w:val="TextBody"/>
        <w:numPr>
          <w:ilvl w:val="0"/>
          <w:numId w:val="2"/>
        </w:numPr>
        <w:tabs>
          <w:tab w:val="left" w:pos="0" w:leader="none"/>
        </w:tabs>
        <w:ind w:left="283" w:hanging="283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a short description of the results</w:t>
          </w:r>
        </w:sdtContent>
      </w:sdt>
    </w:p>
    <w:tbl>
      <w:tblPr>
        <w:tblW w:w="1008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883"/>
        <w:gridCol w:w="2473"/>
        <w:gridCol w:w="1724"/>
      </w:tblGrid>
      <w:tr>
        <w:trPr>
          <w:tblHeader w:val="true"/>
        </w:trPr>
        <w:tc>
          <w:tcPr>
            <w:tcW w:w="5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588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47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Heading1"/>
        <w:numPr>
          <w:ilvl w:val="0"/>
          <w:numId w:val="0"/>
        </w:numPr>
        <w:ind w:left="0" w:hanging="0"/>
        <w:rPr/>
      </w:pPr>
      <w:bookmarkStart w:id="1" w:name="TOP1"/>
      <w:bookmarkStart w:id="2" w:name="TOP2"/>
      <w:bookmarkEnd w:id="1"/>
      <w:bookmarkEnd w:id="2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Discussion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matters discussed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Conclusion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conclusions reached</w:t>
          </w:r>
        </w:sdtContent>
      </w:sdt>
    </w:p>
    <w:tbl>
      <w:tblPr>
        <w:tblW w:w="1008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883"/>
        <w:gridCol w:w="2473"/>
        <w:gridCol w:w="1724"/>
      </w:tblGrid>
      <w:tr>
        <w:trPr>
          <w:tblHeader w:val="true"/>
        </w:trPr>
        <w:tc>
          <w:tcPr>
            <w:tcW w:w="5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588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47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Normal"/>
        <w:spacing w:before="144" w:after="0"/>
        <w:rPr/>
      </w:pPr>
      <w:bookmarkStart w:id="3" w:name="TOP2"/>
      <w:bookmarkStart w:id="4" w:name="NextTopic"/>
      <w:bookmarkEnd w:id="3"/>
      <w:bookmarkEnd w:id="4"/>
      <w:r>
        <w:rPr/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440" w:right="720" w:header="720" w:top="2215" w:footer="720" w:bottom="1231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tarSymbol">
    <w:altName w:val="Arial Unicode MS"/>
    <w:charset w:val="02"/>
    <w:family w:val="auto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rPr/>
    </w:pPr>
    <w:r>
      <w:rPr/>
      <w:t>Sender (fixed)</w:t>
      <mc:AlternateContent>
        <mc:Choice Requires="wps">
          <w:drawing>
            <wp:anchor behindDoc="0" distT="0" distB="0" distL="0" distR="0" simplePos="0" locked="0" layoutInCell="1" allowOverlap="1" relativeHeight="4">
              <wp:simplePos x="0" y="0"/>
              <wp:positionH relativeFrom="margin">
                <wp:align>left</wp:align>
              </wp:positionH>
              <wp:positionV relativeFrom="paragraph">
                <wp:posOffset>635</wp:posOffset>
              </wp:positionV>
              <wp:extent cx="2640330" cy="485775"/>
              <wp:effectExtent l="0" t="0" r="0" b="0"/>
              <wp:wrapNone/>
              <wp:docPr id="1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39520" cy="48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bidi w:val="0"/>
                            <w:jc w:val="left"/>
                            <w:rPr/>
                          </w:pPr>
                          <w:r>
                            <w:rPr>
                              <w:sz w:val="48"/>
                              <w:b/>
                              <w:shadow/>
                              <w:rFonts w:ascii="Liberation Sans" w:hAnsi="Liberation Sans"/>
                              <w:lang w:val="en-US"/>
                            </w:rPr>
                            <w:t>Minutes</w:t>
                          </w:r>
                        </w:p>
                      </w:txbxContent>
                    </wps:txbx>
                    <wps:bodyPr wrap="square"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shapetype_202" coordsize="21600,21600" o:spt="202" path="m,l,21600l21600,21600l21600,xe">
              <v:stroke joinstyle="miter"/>
              <v:path gradientshapeok="t" o:connecttype="rect"/>
            </v:shapetype>
            <v:shape id="shape_0" stroked="f" style="position:absolute;margin-left:0pt;margin-top:0pt;width:207.8pt;height:38.15pt;mso-position-horizontal:left;mso-position-horizontal-relative:margin;mso-position-vertical:top" type="shapetype_202">
              <v:textbox>
                <w:txbxContent>
                  <w:p>
                    <w:pPr>
                      <w:bidi w:val="0"/>
                      <w:jc w:val="left"/>
                      <w:rPr/>
                    </w:pPr>
                    <w:r>
                      <w:rPr>
                        <w:sz w:val="48"/>
                        <w:b/>
                        <w:shadow/>
                        <w:rFonts w:ascii="Liberation Sans" w:hAnsi="Liberation Sans"/>
                        <w:lang w:val="en-US"/>
                      </w:rPr>
                      <w:t>Minutes</w:t>
                    </w:r>
                  </w:p>
                </w:txbxContent>
              </v:textbox>
              <w10:wrap type="square"/>
              <v:fill o:detectmouseclick="t" on="false"/>
              <v:stroke color="black" joinstyle="round" endcap="flat"/>
            </v:shape>
          </w:pict>
        </mc:Fallback>
      </mc:AlternateContent>
    </w:r>
  </w:p>
  <w:p>
    <w:pPr>
      <w:pStyle w:val="Head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"/>
      <w:rPr/>
    </w:pPr>
    <w:r>
      <w:rPr/>
      <w:t xml:space="preserve">Phone </w:t>
    </w:r>
    <w:r>
      <w:rPr/>
      <w:t>Sender (fixed)</w:t>
    </w:r>
    <w:r>
      <w:rPr/>
      <w:t xml:space="preserve"> </w:t>
    </w:r>
    <w:r>
      <w:rPr>
        <w:color w:val="808080"/>
      </w:rPr>
      <w:t>•</w:t>
    </w:r>
    <w:r>
      <w:rPr/>
      <w:t xml:space="preserve"> Fax </w:t>
    </w:r>
    <w:r>
      <w:rPr/>
      <w:t>Sender (fixed)</w:t>
    </w:r>
  </w:p>
  <w:p>
    <w:pPr>
      <w:pStyle w:val="Head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t>Sender (fixed)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"/>
      <w:lvlJc w:val="left"/>
      <w:pPr>
        <w:tabs>
          <w:tab w:val="num" w:pos="566"/>
        </w:tabs>
        <w:ind w:left="566" w:hanging="283"/>
      </w:pPr>
      <w:rPr>
        <w:rFonts w:ascii="Symbol" w:hAnsi="Symbol" w:cs="Symbol" w:hint="default"/>
        <w:sz w:val="18"/>
      </w:rPr>
    </w:lvl>
    <w:lvl w:ilvl="2">
      <w:start w:val="1"/>
      <w:numFmt w:val="bullet"/>
      <w:lvlText w:val=""/>
      <w:lvlJc w:val="left"/>
      <w:pPr>
        <w:tabs>
          <w:tab w:val="num" w:pos="849"/>
        </w:tabs>
        <w:ind w:left="849" w:hanging="283"/>
      </w:pPr>
      <w:rPr>
        <w:rFonts w:ascii="Symbol" w:hAnsi="Symbol" w:cs="Symbol" w:hint="default"/>
        <w:sz w:val="18"/>
      </w:rPr>
    </w:lvl>
    <w:lvl w:ilvl="3">
      <w:start w:val="1"/>
      <w:numFmt w:val="bullet"/>
      <w:lvlText w:val=""/>
      <w:lvlJc w:val="left"/>
      <w:pPr>
        <w:tabs>
          <w:tab w:val="num" w:pos="1132"/>
        </w:tabs>
        <w:ind w:left="1132" w:hanging="283"/>
      </w:pPr>
      <w:rPr>
        <w:rFonts w:ascii="Symbol" w:hAnsi="Symbol" w:cs="Symbol" w:hint="default"/>
        <w:sz w:val="18"/>
      </w:rPr>
    </w:lvl>
    <w:lvl w:ilvl="4">
      <w:start w:val="1"/>
      <w:numFmt w:val="bullet"/>
      <w:lvlText w:val=""/>
      <w:lvlJc w:val="left"/>
      <w:pPr>
        <w:tabs>
          <w:tab w:val="num" w:pos="1415"/>
        </w:tabs>
        <w:ind w:left="1415" w:hanging="283"/>
      </w:pPr>
      <w:rPr>
        <w:rFonts w:ascii="Symbol" w:hAnsi="Symbol" w:cs="Symbol" w:hint="default"/>
        <w:sz w:val="18"/>
      </w:rPr>
    </w:lvl>
    <w:lvl w:ilvl="5">
      <w:start w:val="1"/>
      <w:numFmt w:val="bullet"/>
      <w:lvlText w:val=""/>
      <w:lvlJc w:val="left"/>
      <w:pPr>
        <w:tabs>
          <w:tab w:val="num" w:pos="1698"/>
        </w:tabs>
        <w:ind w:left="1698" w:hanging="283"/>
      </w:pPr>
      <w:rPr>
        <w:rFonts w:ascii="Symbol" w:hAnsi="Symbol" w:cs="Symbol" w:hint="default"/>
        <w:sz w:val="18"/>
      </w:rPr>
    </w:lvl>
    <w:lvl w:ilvl="6">
      <w:start w:val="1"/>
      <w:numFmt w:val="bullet"/>
      <w:lvlText w:val=""/>
      <w:lvlJc w:val="left"/>
      <w:pPr>
        <w:tabs>
          <w:tab w:val="num" w:pos="1981"/>
        </w:tabs>
        <w:ind w:left="1981" w:hanging="283"/>
      </w:pPr>
      <w:rPr>
        <w:rFonts w:ascii="Symbol" w:hAnsi="Symbol" w:cs="Symbol" w:hint="default"/>
        <w:sz w:val="18"/>
      </w:rPr>
    </w:lvl>
    <w:lvl w:ilvl="7">
      <w:start w:val="1"/>
      <w:numFmt w:val="bullet"/>
      <w:lvlText w:val=""/>
      <w:lvlJc w:val="left"/>
      <w:pPr>
        <w:tabs>
          <w:tab w:val="num" w:pos="2264"/>
        </w:tabs>
        <w:ind w:left="2264" w:hanging="283"/>
      </w:pPr>
      <w:rPr>
        <w:rFonts w:ascii="Symbol" w:hAnsi="Symbol" w:cs="Symbol" w:hint="default"/>
        <w:sz w:val="18"/>
      </w:rPr>
    </w:lvl>
    <w:lvl w:ilvl="8">
      <w:start w:val="1"/>
      <w:numFmt w:val="bullet"/>
      <w:lvlText w:val=""/>
      <w:lvlJc w:val="left"/>
      <w:pPr>
        <w:tabs>
          <w:tab w:val="num" w:pos="2547"/>
        </w:tabs>
        <w:ind w:left="2547" w:hanging="283"/>
      </w:pPr>
      <w:rPr>
        <w:rFonts w:ascii="Symbol" w:hAnsi="Symbol" w:cs="Symbol" w:hint="default"/>
        <w:sz w:val="1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476" w:after="119"/>
      <w:outlineLvl w:val="0"/>
    </w:pPr>
    <w:rPr>
      <w:b/>
      <w:sz w:val="24"/>
      <w:highlight w:val="white"/>
    </w:rPr>
  </w:style>
  <w:style w:type="character" w:styleId="Bullets">
    <w:name w:val="Bullets"/>
    <w:qFormat/>
    <w:rPr>
      <w:rFonts w:ascii="StarSymbol" w:hAnsi="StarSymbol"/>
      <w:sz w:val="1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432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432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spacing w:before="0" w:after="115"/>
      <w:outlineLvl w:val="8"/>
    </w:pPr>
    <w:rPr>
      <w:b/>
      <w:sz w:val="2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sz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0"/>
      <w:szCs w:val="36"/>
    </w:rPr>
  </w:style>
  <w:style w:type="paragraph" w:styleId="Subtitle">
    <w:name w:val="Subtitle"/>
    <w:basedOn w:val="Heading"/>
    <w:next w:val="TextBody"/>
    <w:qFormat/>
    <w:pPr>
      <w:tabs>
        <w:tab w:val="left" w:pos="1440" w:leader="none"/>
      </w:tabs>
      <w:spacing w:before="475" w:after="0"/>
      <w:jc w:val="left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111</Words>
  <CharactersWithSpaces>715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2023-09-03T20:54:41Z</dcterms:created>
  <dc:creator/>
  <dc:description>Template created by Sun Microsystems</dc:description>
  <cp:keywords>business minutes</cp:keywords>
  <dc:language>de-DE</dc:language>
  <cp:lastModifiedBy/>
  <cp:revision>1</cp:revision>
  <dc:subject>Template for minutes - Design "Gray Simplicity"</dc:subject>
  <dc:title>Minutes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