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left" w:pos="1440" w:leader="none"/>
        </w:tabs>
        <w:rPr/>
      </w:pPr>
      <w:r>
        <w:rPr/>
        <w:t>Date: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Date</w:t>
          </w:r>
        </w:sdtContent>
      </w:sdt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011680" cy="1191260"/>
                <wp:effectExtent l="0" t="0" r="0" b="0"/>
                <wp:wrapSquare wrapText="bothSides"/>
                <wp:docPr id="1" name="Footer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119126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</w:r>
                            <w:r>
                              <w:rPr/>
                              <w:fldChar w:fldCharType="begin" w:fldLock="true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, </w:t>
                            </w:r>
                            <w:r>
                              <w:rPr/>
                              <w:t>Sender (fixed)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  <w:t xml:space="preserve">Phone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  <w:t xml:space="preserve">Fax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  <w:t xml:space="preserve">Web </w:t>
                            </w:r>
                            <w:r>
                              <w:rPr/>
                            </w:r>
                            <w:sdt>
                              <w:sdtPr>
                                <w:alias w:val="Click placeholder and overwrite"/>
                                <w:temporary/>
                                <w:showingPlcHdr/>
                                <w:text/>
                              </w:sdtPr>
                              <w:sdtContent>
                                <w:r>
                                  <w:t>www.fexample-acme.egl</w:t>
                                </w:r>
                              </w:sdtContent>
                            </w:sdt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  <w:t xml:space="preserve">E-mail </w:t>
                            </w:r>
                            <w:r>
                              <w:rPr/>
                              <w:t>Sender (fixed)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8.4pt;height:93.8pt;mso-wrap-distance-left:0pt;mso-wrap-distance-right:0pt;mso-wrap-distance-top:0pt;mso-wrap-distance-bottom:0pt;margin-top:0pt;mso-position-vertical:top;mso-position-vertical-relative:margin;margin-left:360pt;mso-position-horizontal:right;mso-position-horizontal-relative:margin">
                <v:textbox inset="0in,0in,0in,0in">
                  <w:txbxContent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</w:r>
                      <w:r>
                        <w:rPr/>
                        <w:fldChar w:fldCharType="begin" w:fldLock="true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, </w:t>
                      </w:r>
                      <w:r>
                        <w:rPr/>
                        <w:t>Sender (fixed)</w:t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  <w:t xml:space="preserve">Phone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  <w:t xml:space="preserve">Fax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  <w:t xml:space="preserve">Web </w:t>
                      </w:r>
                      <w:r>
                        <w:rPr/>
                      </w:r>
                      <w:sdt>
                        <w:sdtPr>
                          <w:alias w:val="Click placeholder and overwrite"/>
                          <w:temporary/>
                          <w:showingPlcHdr/>
                          <w:text/>
                        </w:sdtPr>
                        <w:sdtContent>
                          <w:r>
                            <w:t>www.fexample-acme.egl</w:t>
                          </w:r>
                        </w:sdtContent>
                      </w:sdt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  <w:t xml:space="preserve">E-mail </w:t>
                      </w:r>
                      <w:r>
                        <w:rPr/>
                        <w:t>Sender (fixed)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tabs>
          <w:tab w:val="left" w:pos="1440" w:leader="none"/>
        </w:tabs>
        <w:rPr/>
      </w:pPr>
      <w:r>
        <w:rPr/>
        <w:t>Time: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Time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Location: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Location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Attended by: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Attendees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Chair: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Chair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Minutes: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Minute Taker</w:t>
          </w:r>
        </w:sdtContent>
      </w:sdt>
    </w:p>
    <w:p>
      <w:pPr>
        <w:pStyle w:val="Subtitle"/>
        <w:rPr/>
      </w:pPr>
      <w:r>
        <w:rPr/>
        <w:t>Subject: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the topic of the meeting here</w:t>
          </w:r>
        </w:sdtContent>
      </w:sdt>
    </w:p>
    <w:p>
      <w:pPr>
        <w:pStyle w:val="Heading1"/>
        <w:numPr>
          <w:ilvl w:val="0"/>
          <w:numId w:val="0"/>
        </w:numPr>
        <w:ind w:left="0" w:hanging="0"/>
        <w:rPr/>
      </w:pPr>
      <w:bookmarkStart w:id="0" w:name="TOP1"/>
      <w:bookmarkEnd w:id="0"/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agenda point here</w:t>
          </w:r>
        </w:sdtContent>
      </w:sdt>
    </w:p>
    <w:p>
      <w:pPr>
        <w:pStyle w:val="Heading10"/>
        <w:numPr>
          <w:ilvl w:val="0"/>
          <w:numId w:val="0"/>
        </w:numPr>
        <w:ind w:left="0" w:hanging="0"/>
        <w:rPr/>
      </w:pPr>
      <w:r>
        <w:rPr/>
        <w:t>Results</w:t>
      </w:r>
    </w:p>
    <w:p>
      <w:pPr>
        <w:pStyle w:val="TextBody"/>
        <w:numPr>
          <w:ilvl w:val="0"/>
          <w:numId w:val="2"/>
        </w:numPr>
        <w:tabs>
          <w:tab w:val="left" w:pos="0" w:leader="none"/>
        </w:tabs>
        <w:ind w:left="283" w:hanging="283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a short description of the results</w:t>
          </w:r>
        </w:sdtContent>
      </w:sdt>
    </w:p>
    <w:tbl>
      <w:tblPr>
        <w:tblW w:w="10368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6051"/>
        <w:gridCol w:w="2544"/>
        <w:gridCol w:w="1773"/>
      </w:tblGrid>
      <w:tr>
        <w:trPr>
          <w:tblHeader w:val="true"/>
        </w:trPr>
        <w:tc>
          <w:tcPr>
            <w:tcW w:w="6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Follow-up</w:t>
            </w:r>
          </w:p>
        </w:tc>
        <w:tc>
          <w:tcPr>
            <w:tcW w:w="2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Who's responsible?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Date</w:t>
            </w:r>
          </w:p>
        </w:tc>
      </w:tr>
      <w:tr>
        <w:trPr/>
        <w:tc>
          <w:tcPr>
            <w:tcW w:w="6051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Enter the points to be completed</w:t>
                </w:r>
              </w:sdtContent>
            </w:sdt>
          </w:p>
        </w:tc>
        <w:tc>
          <w:tcPr>
            <w:tcW w:w="25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Who will do it?</w:t>
                </w:r>
              </w:sdtContent>
            </w:sdt>
          </w:p>
        </w:tc>
        <w:tc>
          <w:tcPr>
            <w:tcW w:w="17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By when?</w:t>
                </w:r>
              </w:sdtContent>
            </w:sdt>
          </w:p>
        </w:tc>
      </w:tr>
    </w:tbl>
    <w:p>
      <w:pPr>
        <w:pStyle w:val="Heading1"/>
        <w:numPr>
          <w:ilvl w:val="0"/>
          <w:numId w:val="0"/>
        </w:numPr>
        <w:ind w:left="0" w:hanging="0"/>
        <w:rPr/>
      </w:pPr>
      <w:bookmarkStart w:id="1" w:name="TOP1"/>
      <w:bookmarkStart w:id="2" w:name="TOP2"/>
      <w:bookmarkEnd w:id="1"/>
      <w:bookmarkEnd w:id="2"/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agenda point here</w:t>
          </w:r>
        </w:sdtContent>
      </w:sdt>
    </w:p>
    <w:p>
      <w:pPr>
        <w:pStyle w:val="Heading10"/>
        <w:numPr>
          <w:ilvl w:val="0"/>
          <w:numId w:val="0"/>
        </w:numPr>
        <w:ind w:left="0" w:hanging="0"/>
        <w:rPr/>
      </w:pPr>
      <w:r>
        <w:rPr/>
        <w:t>Discussion</w:t>
      </w:r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Describe the matters discussed</w:t>
          </w:r>
        </w:sdtContent>
      </w:sdt>
    </w:p>
    <w:p>
      <w:pPr>
        <w:pStyle w:val="Heading10"/>
        <w:numPr>
          <w:ilvl w:val="0"/>
          <w:numId w:val="0"/>
        </w:numPr>
        <w:ind w:left="0" w:hanging="0"/>
        <w:rPr/>
      </w:pPr>
      <w:r>
        <w:rPr/>
        <w:t>Conclusion</w:t>
      </w:r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Describe the conclusions reached</w:t>
          </w:r>
        </w:sdtContent>
      </w:sdt>
    </w:p>
    <w:tbl>
      <w:tblPr>
        <w:tblW w:w="10368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6051"/>
        <w:gridCol w:w="2544"/>
        <w:gridCol w:w="1773"/>
      </w:tblGrid>
      <w:tr>
        <w:trPr>
          <w:tblHeader w:val="true"/>
        </w:trPr>
        <w:tc>
          <w:tcPr>
            <w:tcW w:w="6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Follow-up</w:t>
            </w:r>
          </w:p>
        </w:tc>
        <w:tc>
          <w:tcPr>
            <w:tcW w:w="2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Who's responsible?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Date</w:t>
            </w:r>
          </w:p>
        </w:tc>
      </w:tr>
      <w:tr>
        <w:trPr/>
        <w:tc>
          <w:tcPr>
            <w:tcW w:w="6051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Enter the points to be completed</w:t>
                </w:r>
              </w:sdtContent>
            </w:sdt>
          </w:p>
        </w:tc>
        <w:tc>
          <w:tcPr>
            <w:tcW w:w="25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Who will do it?</w:t>
                </w:r>
              </w:sdtContent>
            </w:sdt>
          </w:p>
        </w:tc>
        <w:tc>
          <w:tcPr>
            <w:tcW w:w="17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By when?</w:t>
                </w:r>
              </w:sdtContent>
            </w:sdt>
          </w:p>
        </w:tc>
      </w:tr>
    </w:tbl>
    <w:p>
      <w:pPr>
        <w:pStyle w:val="Normal"/>
        <w:spacing w:before="144" w:after="0"/>
        <w:rPr/>
      </w:pPr>
      <w:bookmarkStart w:id="3" w:name="TOP2"/>
      <w:bookmarkStart w:id="4" w:name="NextTopic"/>
      <w:bookmarkEnd w:id="3"/>
      <w:bookmarkEnd w:id="4"/>
      <w:r>
        <w:rPr/>
      </w:r>
    </w:p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152" w:right="720" w:header="720" w:top="1715" w:footer="720" w:bottom="1229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StarSymbol">
    <w:altName w:val="Arial Unicode MS"/>
    <w:charset w:val="02"/>
    <w:family w:val="auto"/>
    <w:pitch w:val="variable"/>
  </w:font>
  <w:font w:name="Liberation Sans">
    <w:altName w:val="Arial"/>
    <w:charset w:val="01"/>
    <w:family w:val="swiss"/>
    <w:pitch w:val="variable"/>
  </w:font>
  <w:font w:name="Albany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ab/>
      <w:tab/>
    </w:r>
    <w:r>
      <w:rPr>
        <w:color w:val="0066CC"/>
      </w:rPr>
      <w:t></w:t>
    </w:r>
    <w:r>
      <w:rPr/>
      <w:tab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rPr/>
    </w:pPr>
    <w:r>
      <w:rPr>
        <w:color w:val="0066CC"/>
      </w:rPr>
      <w:t></w:t>
    </w:r>
    <w:r>
      <w:rPr/>
      <w:tab/>
    </w:r>
    <w:r>
      <w:rPr/>
      <w:t>Sender (fixed)</w:t>
    </w:r>
    <w:r>
      <w:rPr/>
      <w:t xml:space="preserve"> – Minutes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"/>
      <w:lvlJc w:val="left"/>
      <w:pPr>
        <w:tabs>
          <w:tab w:val="num" w:pos="566"/>
        </w:tabs>
        <w:ind w:left="566" w:hanging="283"/>
      </w:pPr>
      <w:rPr>
        <w:rFonts w:ascii="Symbol" w:hAnsi="Symbol" w:cs="Symbol" w:hint="default"/>
        <w:sz w:val="18"/>
      </w:rPr>
    </w:lvl>
    <w:lvl w:ilvl="2">
      <w:start w:val="1"/>
      <w:numFmt w:val="bullet"/>
      <w:lvlText w:val=""/>
      <w:lvlJc w:val="left"/>
      <w:pPr>
        <w:tabs>
          <w:tab w:val="num" w:pos="849"/>
        </w:tabs>
        <w:ind w:left="849" w:hanging="283"/>
      </w:pPr>
      <w:rPr>
        <w:rFonts w:ascii="Symbol" w:hAnsi="Symbol" w:cs="Symbol" w:hint="default"/>
        <w:sz w:val="18"/>
      </w:rPr>
    </w:lvl>
    <w:lvl w:ilvl="3">
      <w:start w:val="1"/>
      <w:numFmt w:val="bullet"/>
      <w:lvlText w:val=""/>
      <w:lvlJc w:val="left"/>
      <w:pPr>
        <w:tabs>
          <w:tab w:val="num" w:pos="1132"/>
        </w:tabs>
        <w:ind w:left="1132" w:hanging="283"/>
      </w:pPr>
      <w:rPr>
        <w:rFonts w:ascii="Symbol" w:hAnsi="Symbol" w:cs="Symbol" w:hint="default"/>
        <w:sz w:val="18"/>
      </w:rPr>
    </w:lvl>
    <w:lvl w:ilvl="4">
      <w:start w:val="1"/>
      <w:numFmt w:val="bullet"/>
      <w:lvlText w:val=""/>
      <w:lvlJc w:val="left"/>
      <w:pPr>
        <w:tabs>
          <w:tab w:val="num" w:pos="1415"/>
        </w:tabs>
        <w:ind w:left="1415" w:hanging="283"/>
      </w:pPr>
      <w:rPr>
        <w:rFonts w:ascii="Symbol" w:hAnsi="Symbol" w:cs="Symbol" w:hint="default"/>
        <w:sz w:val="18"/>
      </w:rPr>
    </w:lvl>
    <w:lvl w:ilvl="5">
      <w:start w:val="1"/>
      <w:numFmt w:val="bullet"/>
      <w:lvlText w:val=""/>
      <w:lvlJc w:val="left"/>
      <w:pPr>
        <w:tabs>
          <w:tab w:val="num" w:pos="1698"/>
        </w:tabs>
        <w:ind w:left="1698" w:hanging="283"/>
      </w:pPr>
      <w:rPr>
        <w:rFonts w:ascii="Symbol" w:hAnsi="Symbol" w:cs="Symbol" w:hint="default"/>
        <w:sz w:val="18"/>
      </w:rPr>
    </w:lvl>
    <w:lvl w:ilvl="6">
      <w:start w:val="1"/>
      <w:numFmt w:val="bullet"/>
      <w:lvlText w:val=""/>
      <w:lvlJc w:val="left"/>
      <w:pPr>
        <w:tabs>
          <w:tab w:val="num" w:pos="1981"/>
        </w:tabs>
        <w:ind w:left="1981" w:hanging="283"/>
      </w:pPr>
      <w:rPr>
        <w:rFonts w:ascii="Symbol" w:hAnsi="Symbol" w:cs="Symbol" w:hint="default"/>
        <w:sz w:val="18"/>
      </w:rPr>
    </w:lvl>
    <w:lvl w:ilvl="7">
      <w:start w:val="1"/>
      <w:numFmt w:val="bullet"/>
      <w:lvlText w:val=""/>
      <w:lvlJc w:val="left"/>
      <w:pPr>
        <w:tabs>
          <w:tab w:val="num" w:pos="2264"/>
        </w:tabs>
        <w:ind w:left="2264" w:hanging="283"/>
      </w:pPr>
      <w:rPr>
        <w:rFonts w:ascii="Symbol" w:hAnsi="Symbol" w:cs="Symbol" w:hint="default"/>
        <w:sz w:val="18"/>
      </w:rPr>
    </w:lvl>
    <w:lvl w:ilvl="8">
      <w:start w:val="1"/>
      <w:numFmt w:val="bullet"/>
      <w:lvlText w:val=""/>
      <w:lvlJc w:val="left"/>
      <w:pPr>
        <w:tabs>
          <w:tab w:val="num" w:pos="2547"/>
        </w:tabs>
        <w:ind w:left="2547" w:hanging="283"/>
      </w:pPr>
      <w:rPr>
        <w:rFonts w:ascii="Symbol" w:hAnsi="Symbol" w:cs="Symbol" w:hint="default"/>
        <w:sz w:val="18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en-US" w:bidi="en-US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Andale Sans UI" w:cs="Tahoma"/>
      <w:color w:val="auto"/>
      <w:sz w:val="24"/>
      <w:szCs w:val="24"/>
      <w:lang w:val="en-US" w:eastAsia="en-US" w:bidi="en-US"/>
    </w:rPr>
  </w:style>
  <w:style w:type="paragraph" w:styleId="Heading1">
    <w:name w:val="Heading 1"/>
    <w:basedOn w:val="Heading"/>
    <w:qFormat/>
    <w:pPr>
      <w:numPr>
        <w:ilvl w:val="0"/>
        <w:numId w:val="1"/>
      </w:numPr>
      <w:spacing w:before="476" w:after="119"/>
      <w:outlineLvl w:val="0"/>
    </w:pPr>
    <w:rPr>
      <w:b/>
      <w:sz w:val="24"/>
      <w:highlight w:val="white"/>
    </w:rPr>
  </w:style>
  <w:style w:type="character" w:styleId="Bullets">
    <w:name w:val="Bullets"/>
    <w:qFormat/>
    <w:rPr>
      <w:rFonts w:ascii="StarSymbol" w:hAnsi="StarSymbol"/>
      <w:sz w:val="18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ans" w:hAnsi="Liberation Sans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Albany" w:hAnsi="Albany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Albany" w:hAnsi="Albany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Heading10">
    <w:name w:val="Heading 10"/>
    <w:basedOn w:val="Heading"/>
    <w:next w:val="TextBody"/>
    <w:qFormat/>
    <w:pPr>
      <w:numPr>
        <w:ilvl w:val="8"/>
        <w:numId w:val="1"/>
      </w:numPr>
      <w:spacing w:before="0" w:after="115"/>
      <w:outlineLvl w:val="8"/>
    </w:pPr>
    <w:rPr>
      <w:b/>
      <w:sz w:val="20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tabs>
        <w:tab w:val="left" w:pos="360" w:leader="none"/>
        <w:tab w:val="left" w:pos="7200" w:leader="none"/>
        <w:tab w:val="left" w:pos="7560" w:leader="none"/>
      </w:tabs>
      <w:spacing w:lineRule="auto" w:line="360" w:before="0" w:after="0"/>
      <w:jc w:val="left"/>
    </w:pPr>
    <w:rPr>
      <w:sz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</w:pPr>
    <w:rPr>
      <w:b/>
      <w:bCs/>
      <w:sz w:val="36"/>
      <w:szCs w:val="36"/>
    </w:rPr>
  </w:style>
  <w:style w:type="paragraph" w:styleId="Subtitle">
    <w:name w:val="Subtitle"/>
    <w:basedOn w:val="Heading"/>
    <w:next w:val="TextBody"/>
    <w:qFormat/>
    <w:pPr>
      <w:jc w:val="left"/>
    </w:pPr>
    <w:rPr>
      <w:i/>
      <w:iCs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119</Words>
  <CharactersWithSpaces>748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2023-09-03T21:00:06Z</dcterms:created>
  <dc:creator/>
  <dc:description>Template created by Sun Microsystems</dc:description>
  <cp:keywords>business minutes</cp:keywords>
  <dc:language>de-DE</dc:language>
  <cp:lastModifiedBy/>
  <cp:revision>1</cp:revision>
  <dc:subject>Template for minutes - Design "Arrow"</dc:subject>
  <dc:title>Minutes 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