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January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New Year's Day       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>Martin Luther King Day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February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tabs>
                <w:tab w:val="left" w:pos="810" w:leader="none"/>
              </w:tabs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  <w:tab/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President’s Day       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March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April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Good Friday         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Easter Sunday        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May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Mother's Day         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>Memorial Day</w:t>
            </w:r>
            <w:r>
              <w:rPr>
                <w:b/>
              </w:rPr>
              <w:t xml:space="preserve">          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June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July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Independence Day      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August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September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Labor Day             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October 2009</w:t>
            </w:r>
          </w:p>
          <w:p>
            <w:pPr>
              <w:pStyle w:val="Normal"/>
              <w:jc w:val="center"/>
              <w:rPr>
                <w:rFonts w:ascii="Century Gothic" w:hAnsi="Century Gothic"/>
                <w:b/>
                <w:b/>
              </w:rPr>
            </w:pPr>
            <w:r>
              <w:rPr>
                <w:rFonts w:ascii="Century Gothic" w:hAnsi="Century Gothic"/>
                <w:b/>
              </w:rPr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Columbus Day          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Halloween             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November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Veterans Day          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Thanksgiving Day     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December 2009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Christmas Day         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5840" w:h="12240"/>
      <w:pgMar w:left="1440" w:right="1440" w:header="0" w:top="144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swiss"/>
    <w:pitch w:val="variable"/>
  </w:font>
  <w:font w:name="Century Gothic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ar-SA" w:eastAsia="zxx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Dates">
    <w:name w:val="Dates"/>
    <w:basedOn w:val="Normal"/>
    <w:qFormat/>
    <w:pPr/>
    <w:rPr>
      <w:rFonts w:ascii="Century Gothic" w:hAnsi="Century Gothic" w:cs="Arial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12</Pages>
  <Words>503</Words>
  <CharactersWithSpaces>1663</CharactersWithSpaces>
  <Paragraphs>475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2019-01-28T17:10:33Z</dcterms:created>
  <dc:creator/>
  <dc:description>This &lt;a href="http://www.calendarlabs.com"&gt;2009 monthly calendar&lt;/a&gt; contains 12 pages for 12 months and having US holidays. Get more &lt;a href="http://www.calendarlabs.com"&gt;free printable calendars&lt;/a&gt;...</dc:description>
  <cp:keywords>CalendarLabs 2009 free calendar template printable calendar monthly calendar holidays</cp:keywords>
  <dc:language>en-US</dc:language>
  <cp:lastModifiedBy/>
  <cp:revision>1</cp:revision>
  <dc:subject>&lt;a href="http://www.calendarlabs.com/"&gt; Monthly Calendar with Holidays&lt;/a&gt;</dc:subject>
  <dc:title>2009 Calendar with Holidays - Landscape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lpwstr>(c) 2009 CalendarLabs.com</vt:lpwstr>
  </property>
  <property fmtid="{D5CDD505-2E9C-101B-9397-08002B2CF9AE}" pid="3" name="License">
    <vt:lpwstr>Personal Use</vt:lpwstr>
  </property>
  <property fmtid="{D5CDD505-2E9C-101B-9397-08002B2CF9AE}" pid="4" name="URL">
    <vt:lpwstr>www.calendarlabs.com</vt:lpwstr>
  </property>
</Properties>
</file>