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Arial" w:hAnsi="Arial" w:cs="Arial"/>
          <w:sz w:val="36"/>
          <w:szCs w:val="36"/>
          <w:lang w:val="en-GB"/>
        </w:rPr>
      </w:pPr>
      <w:r>
        <w:rPr>
          <w:rFonts w:cs="Arial" w:ascii="Arial" w:hAnsi="Arial"/>
          <w:sz w:val="36"/>
          <w:szCs w:val="36"/>
          <w:lang w:val="en-GB"/>
        </w:rPr>
        <w:t>COUNCIL FOR DANCE EDUCATION AND TRAINING</w:t>
      </w:r>
    </w:p>
    <w:p>
      <w:pPr>
        <w:pStyle w:val="Normal"/>
        <w:rPr/>
      </w:pPr>
      <w:r>
        <w:rPr/>
      </w:r>
    </w:p>
    <w:p>
      <w:pPr>
        <w:pStyle w:val="Normal"/>
        <w:autoSpaceDE w:val="false"/>
        <w:rPr>
          <w:rFonts w:ascii="Arial" w:hAnsi="Arial" w:cs="Arial"/>
          <w:bCs/>
          <w:sz w:val="36"/>
          <w:szCs w:val="36"/>
        </w:rPr>
      </w:pPr>
      <w:r>
        <w:rPr>
          <w:rFonts w:cs="Arial" w:ascii="Arial" w:hAnsi="Arial"/>
          <w:bCs/>
          <w:sz w:val="36"/>
          <w:szCs w:val="36"/>
        </w:rPr>
        <w:t>Example Contract for Self-employed or Freelance Staff Guidelines</w:t>
      </w:r>
    </w:p>
    <w:p>
      <w:pPr>
        <w:pStyle w:val="Normal"/>
        <w:autoSpaceDE w:val="false"/>
        <w:rPr>
          <w:rFonts w:ascii="Arial" w:hAnsi="Arial" w:cs="Arial"/>
          <w:bCs/>
          <w:sz w:val="22"/>
          <w:szCs w:val="22"/>
        </w:rPr>
      </w:pPr>
      <w:r>
        <w:rPr>
          <w:rFonts w:cs="Arial" w:ascii="Arial" w:hAnsi="Arial"/>
          <w:bCs/>
          <w:sz w:val="22"/>
          <w:szCs w:val="22"/>
        </w:rPr>
      </w:r>
    </w:p>
    <w:p>
      <w:pPr>
        <w:pStyle w:val="Normal"/>
        <w:autoSpaceDE w:val="false"/>
        <w:rPr/>
      </w:pPr>
      <w:r>
        <w:rPr>
          <w:rFonts w:cs="Arial" w:ascii="Arial" w:hAnsi="Arial"/>
          <w:bCs/>
          <w:sz w:val="36"/>
          <w:szCs w:val="36"/>
        </w:rPr>
        <w:t xml:space="preserve">For CDET’s </w:t>
      </w:r>
      <w:r>
        <w:rPr>
          <w:rFonts w:cs="Arial" w:ascii="Arial" w:hAnsi="Arial"/>
          <w:bCs/>
          <w:i/>
          <w:sz w:val="36"/>
          <w:szCs w:val="36"/>
        </w:rPr>
        <w:t xml:space="preserve">Recognised </w:t>
      </w:r>
      <w:r>
        <w:rPr>
          <w:rFonts w:cs="Arial" w:ascii="Arial" w:hAnsi="Arial"/>
          <w:bCs/>
          <w:sz w:val="36"/>
          <w:szCs w:val="36"/>
        </w:rPr>
        <w:t>Awards</w:t>
      </w:r>
    </w:p>
    <w:p>
      <w:pPr>
        <w:pStyle w:val="Normal"/>
        <w:autoSpaceDE w:val="false"/>
        <w:rPr>
          <w:rFonts w:ascii="Arial" w:hAnsi="Arial" w:cs="Arial"/>
          <w:sz w:val="12"/>
          <w:szCs w:val="12"/>
        </w:rPr>
      </w:pPr>
      <w:r>
        <w:rPr>
          <w:rFonts w:cs="Arial" w:ascii="Arial" w:hAnsi="Arial"/>
          <w:sz w:val="12"/>
          <w:szCs w:val="12"/>
        </w:rPr>
      </w:r>
    </w:p>
    <w:p>
      <w:pPr>
        <w:pStyle w:val="EPPHeader"/>
        <w:suppressAutoHyphens w:val="false"/>
        <w:spacing w:lineRule="auto" w:line="240" w:before="120" w:after="120"/>
        <w:rPr/>
      </w:pPr>
      <w:r>
        <w:rPr>
          <w:rFonts w:cs="Arial" w:ascii="Arial" w:hAnsi="Arial"/>
          <w:b w:val="false"/>
          <w:sz w:val="22"/>
          <w:szCs w:val="22"/>
        </w:rPr>
        <w:t xml:space="preserve">The guidelines below for a contract for self-employed or freelance staff are designed to support those who hold the CDET </w:t>
      </w:r>
      <w:r>
        <w:rPr>
          <w:rFonts w:cs="Arial" w:ascii="Arial" w:hAnsi="Arial"/>
          <w:b w:val="false"/>
          <w:i/>
          <w:iCs/>
          <w:sz w:val="22"/>
          <w:szCs w:val="22"/>
        </w:rPr>
        <w:t>Recognised</w:t>
      </w:r>
      <w:r>
        <w:rPr>
          <w:rFonts w:cs="Arial" w:ascii="Arial" w:hAnsi="Arial"/>
          <w:b w:val="false"/>
          <w:sz w:val="22"/>
          <w:szCs w:val="22"/>
        </w:rPr>
        <w:t xml:space="preserve"> </w:t>
      </w:r>
      <w:r>
        <w:rPr>
          <w:rFonts w:cs="Arial" w:ascii="Arial" w:hAnsi="Arial"/>
          <w:b w:val="false"/>
          <w:i/>
          <w:sz w:val="22"/>
          <w:szCs w:val="22"/>
        </w:rPr>
        <w:t xml:space="preserve">School </w:t>
      </w:r>
      <w:r>
        <w:rPr>
          <w:rFonts w:cs="Arial" w:ascii="Arial" w:hAnsi="Arial"/>
          <w:b w:val="false"/>
          <w:sz w:val="22"/>
          <w:szCs w:val="22"/>
        </w:rPr>
        <w:t xml:space="preserve">Award.  The guidelines may also be used as guidance for those applying for an Award and the content provided may be amended to suit the needs of individual applicants. </w:t>
      </w:r>
      <w:r>
        <w:rPr>
          <w:rFonts w:cs="Arial" w:ascii="Arial" w:hAnsi="Arial"/>
          <w:b w:val="false"/>
          <w:spacing w:val="-2"/>
          <w:sz w:val="22"/>
          <w:szCs w:val="22"/>
        </w:rPr>
        <w:t xml:space="preserve">The material in this document and </w:t>
      </w:r>
      <w:r>
        <w:rPr>
          <w:rFonts w:cs="Arial" w:ascii="Arial" w:hAnsi="Arial"/>
          <w:b w:val="false"/>
          <w:bCs/>
          <w:sz w:val="22"/>
          <w:szCs w:val="22"/>
        </w:rPr>
        <w:t>the policies, procedures and guides referred to in the contract</w:t>
      </w:r>
      <w:r>
        <w:rPr>
          <w:rFonts w:cs="Arial" w:ascii="Arial" w:hAnsi="Arial"/>
          <w:b w:val="false"/>
          <w:spacing w:val="-2"/>
          <w:sz w:val="22"/>
          <w:szCs w:val="22"/>
        </w:rPr>
        <w:t xml:space="preserve"> do not give a full statement of the law, nor does it reflect changes after November 2010.  It is intended for guidance only and is not a substitute for professional advice.  No responsibility for loss occasioned as a result of any person acting or refraining from acting on the basis of this material can be accepted by CDET.  </w:t>
      </w:r>
      <w:r>
        <w:rPr>
          <w:rFonts w:cs="Arial" w:ascii="Arial" w:hAnsi="Arial"/>
          <w:b w:val="false"/>
          <w:sz w:val="22"/>
          <w:szCs w:val="22"/>
        </w:rPr>
        <w:t xml:space="preserve">Some of this text has been adapted from the PEACe model self-employed contract </w:t>
      </w:r>
      <w:hyperlink r:id="rId2">
        <w:r>
          <w:rPr>
            <w:rStyle w:val="InternetLink"/>
            <w:rFonts w:cs="Arial" w:ascii="Arial" w:hAnsi="Arial"/>
            <w:b/>
            <w:color w:val="000000"/>
            <w:sz w:val="22"/>
            <w:szCs w:val="22"/>
          </w:rPr>
          <w:t>www.lvsc.org.uk/peace</w:t>
        </w:r>
      </w:hyperlink>
      <w:r>
        <w:rPr>
          <w:rFonts w:cs="Arial" w:ascii="Arial" w:hAnsi="Arial"/>
          <w:b w:val="false"/>
          <w:sz w:val="22"/>
          <w:szCs w:val="22"/>
        </w:rPr>
        <w:t>.</w:t>
      </w:r>
    </w:p>
    <w:p>
      <w:pPr>
        <w:pStyle w:val="Normal"/>
        <w:autoSpaceDE w:val="false"/>
        <w:jc w:val="both"/>
        <w:rPr/>
      </w:pPr>
      <w:r>
        <w:rPr>
          <w:rFonts w:cs="Arial" w:ascii="Arial" w:hAnsi="Arial"/>
          <w:sz w:val="22"/>
          <w:szCs w:val="22"/>
        </w:rPr>
        <w:t xml:space="preserve">All operational policies, procedures, resources and facilities remain the responsibility of the </w:t>
      </w:r>
      <w:r>
        <w:rPr>
          <w:rFonts w:cs="Arial" w:ascii="Arial" w:hAnsi="Arial"/>
          <w:i/>
          <w:iCs/>
          <w:sz w:val="22"/>
          <w:szCs w:val="22"/>
        </w:rPr>
        <w:t xml:space="preserve">Recognised </w:t>
      </w:r>
      <w:r>
        <w:rPr>
          <w:rFonts w:cs="Arial" w:ascii="Arial" w:hAnsi="Arial"/>
          <w:iCs/>
          <w:sz w:val="22"/>
          <w:szCs w:val="22"/>
        </w:rPr>
        <w:t>Award member.  Ensure you use the appropriate contract – this one is for self-employed or freelance staff.  There is an alternative contract for employed teachers. The original of this policy can be found on the CDET website.</w:t>
      </w:r>
    </w:p>
    <w:p>
      <w:pPr>
        <w:pStyle w:val="Normal"/>
        <w:autoSpaceDE w:val="false"/>
        <w:rPr>
          <w:rFonts w:ascii="Arial" w:hAnsi="Arial" w:cs="Arial"/>
          <w:b/>
          <w:b/>
          <w:bCs/>
          <w:sz w:val="36"/>
          <w:szCs w:val="36"/>
          <w:lang w:val="zh-CN" w:eastAsia="zh-CN"/>
        </w:rPr>
      </w:pPr>
      <w:r>
        <w:rPr>
          <w:rFonts w:cs="Arial" w:ascii="Arial" w:hAnsi="Arial"/>
          <w:b/>
          <w:bCs/>
          <w:sz w:val="36"/>
          <w:szCs w:val="36"/>
          <w:lang w:val="zh-CN" w:eastAsia="zh-CN"/>
        </w:rPr>
      </w:r>
      <w:r>
        <w:br w:type="page"/>
      </w:r>
      <w:r>
        <mc:AlternateContent>
          <mc:Choice Requires="wps">
            <w:drawing>
              <wp:anchor behindDoc="0" distT="0" distB="0" distL="114935" distR="114935" simplePos="0" locked="0" layoutInCell="1" allowOverlap="1" relativeHeight="2">
                <wp:simplePos x="0" y="0"/>
                <wp:positionH relativeFrom="column">
                  <wp:posOffset>0</wp:posOffset>
                </wp:positionH>
                <wp:positionV relativeFrom="paragraph">
                  <wp:posOffset>148590</wp:posOffset>
                </wp:positionV>
                <wp:extent cx="6286500" cy="4982845"/>
                <wp:effectExtent l="0" t="0" r="0" b="0"/>
                <wp:wrapNone/>
                <wp:docPr id="1" name="框1"/>
                <a:graphic xmlns:a="http://schemas.openxmlformats.org/drawingml/2006/main">
                  <a:graphicData uri="http://schemas.microsoft.com/office/word/2010/wordprocessingShape">
                    <wps:wsp>
                      <wps:cNvSpPr txBox="1"/>
                      <wps:spPr>
                        <a:xfrm>
                          <a:off x="0" y="0"/>
                          <a:ext cx="6286500" cy="4982845"/>
                        </a:xfrm>
                        <a:prstGeom prst="rect"/>
                        <a:solidFill>
                          <a:srgbClr val="FFFFFF"/>
                        </a:solidFill>
                      </wps:spPr>
                      <wps:txbx>
                        <w:txbxContent>
                          <w:tbl>
                            <w:tblPr>
                              <w:tblW w:w="9298" w:type="dxa"/>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Pr>
                            <w:tblGrid>
                              <w:gridCol w:w="8208"/>
                              <w:gridCol w:w="1090"/>
                            </w:tblGrid>
                            <w:tr>
                              <w:trPr/>
                              <w:tc>
                                <w:tcPr>
                                  <w:tcW w:w="929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color w:val="37379A"/>
                                      <w:sz w:val="12"/>
                                      <w:szCs w:val="12"/>
                                    </w:rPr>
                                  </w:pPr>
                                  <w:r>
                                    <w:rPr>
                                      <w:rFonts w:cs="Arial" w:ascii="Arial" w:hAnsi="Arial"/>
                                      <w:color w:val="37379A"/>
                                      <w:sz w:val="12"/>
                                      <w:szCs w:val="12"/>
                                    </w:rPr>
                                  </w:r>
                                </w:p>
                                <w:p>
                                  <w:pPr>
                                    <w:pStyle w:val="Normal"/>
                                    <w:autoSpaceDE w:val="false"/>
                                    <w:jc w:val="center"/>
                                    <w:rPr>
                                      <w:rFonts w:ascii="Arial" w:hAnsi="Arial" w:cs="Arial"/>
                                      <w:b/>
                                      <w:b/>
                                      <w:bCs/>
                                      <w:color w:val="000000"/>
                                      <w:sz w:val="32"/>
                                      <w:szCs w:val="32"/>
                                    </w:rPr>
                                  </w:pPr>
                                  <w:r>
                                    <w:rPr>
                                      <w:rFonts w:cs="Arial" w:ascii="Arial" w:hAnsi="Arial"/>
                                      <w:b/>
                                      <w:bCs/>
                                      <w:color w:val="000000"/>
                                      <w:sz w:val="32"/>
                                      <w:szCs w:val="32"/>
                                    </w:rPr>
                                    <w:t>Contract for Self-employed or Freelance services</w:t>
                                  </w:r>
                                </w:p>
                                <w:p>
                                  <w:pPr>
                                    <w:pStyle w:val="Normal"/>
                                    <w:autoSpaceDE w:val="false"/>
                                    <w:jc w:val="center"/>
                                    <w:rPr>
                                      <w:rFonts w:ascii="Arial" w:hAnsi="Arial" w:cs="Arial"/>
                                      <w:b/>
                                      <w:b/>
                                      <w:bCs/>
                                      <w:color w:val="000000"/>
                                      <w:sz w:val="32"/>
                                      <w:szCs w:val="32"/>
                                    </w:rPr>
                                  </w:pPr>
                                  <w:r>
                                    <w:rPr>
                                      <w:rFonts w:cs="Arial" w:ascii="Arial" w:hAnsi="Arial"/>
                                      <w:b/>
                                      <w:bCs/>
                                      <w:color w:val="000000"/>
                                      <w:sz w:val="32"/>
                                      <w:szCs w:val="32"/>
                                    </w:rPr>
                                    <w:t>Guidelines Contents Summary</w:t>
                                  </w:r>
                                </w:p>
                                <w:p>
                                  <w:pPr>
                                    <w:pStyle w:val="Normal"/>
                                    <w:autoSpaceDE w:val="false"/>
                                    <w:jc w:val="center"/>
                                    <w:rPr>
                                      <w:rFonts w:ascii="Arial" w:hAnsi="Arial" w:cs="Arial"/>
                                      <w:color w:val="37379A"/>
                                      <w:sz w:val="12"/>
                                      <w:szCs w:val="12"/>
                                    </w:rPr>
                                  </w:pPr>
                                  <w:r>
                                    <w:rPr>
                                      <w:rFonts w:cs="Arial" w:ascii="Arial" w:hAnsi="Arial"/>
                                      <w:color w:val="37379A"/>
                                      <w:sz w:val="12"/>
                                      <w:szCs w:val="12"/>
                                    </w:rPr>
                                  </w:r>
                                </w:p>
                              </w:tc>
                            </w:tr>
                            <w:tr>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20"/>
                                      <w:szCs w:val="20"/>
                                    </w:rPr>
                                  </w:pPr>
                                  <w:r>
                                    <w:rPr>
                                      <w:rFonts w:cs="Arial" w:ascii="Arial" w:hAnsi="Arial"/>
                                      <w:b/>
                                      <w:bCs/>
                                      <w:color w:val="000000"/>
                                      <w:sz w:val="20"/>
                                      <w:szCs w:val="20"/>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jc w:val="center"/>
                                    <w:rPr>
                                      <w:rFonts w:ascii="Arial" w:hAnsi="Arial" w:cs="Arial"/>
                                      <w:b/>
                                      <w:b/>
                                      <w:sz w:val="20"/>
                                      <w:szCs w:val="20"/>
                                    </w:rPr>
                                  </w:pPr>
                                  <w:r>
                                    <w:rPr>
                                      <w:rFonts w:cs="Arial" w:ascii="Arial" w:hAnsi="Arial"/>
                                      <w:b/>
                                      <w:sz w:val="20"/>
                                      <w:szCs w:val="20"/>
                                    </w:rPr>
                                    <w:t>Page</w:t>
                                  </w:r>
                                </w:p>
                              </w:tc>
                            </w:tr>
                            <w:tr>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The Nature of the work</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3</w:t>
                                  </w:r>
                                </w:p>
                              </w:tc>
                            </w:tr>
                            <w:tr>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Timetable / schedule of agreed work</w:t>
                                  </w:r>
                                </w:p>
                                <w:p>
                                  <w:pPr>
                                    <w:pStyle w:val="Normal"/>
                                    <w:autoSpaceDE w:val="false"/>
                                    <w:rPr>
                                      <w:rFonts w:ascii="Arial" w:hAnsi="Arial" w:cs="Arial"/>
                                      <w:color w:val="37379A"/>
                                      <w:sz w:val="16"/>
                                      <w:szCs w:val="16"/>
                                    </w:rPr>
                                  </w:pPr>
                                  <w:r>
                                    <w:rPr>
                                      <w:rFonts w:cs="Arial" w:ascii="Arial" w:hAnsi="Arial"/>
                                      <w:color w:val="37379A"/>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4</w:t>
                                  </w:r>
                                </w:p>
                              </w:tc>
                            </w:tr>
                            <w:tr>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color w:val="37379A"/>
                                      <w:sz w:val="16"/>
                                      <w:szCs w:val="16"/>
                                    </w:rPr>
                                  </w:pPr>
                                  <w:r>
                                    <w:rPr>
                                      <w:rFonts w:cs="Arial" w:ascii="Arial" w:hAnsi="Arial"/>
                                      <w:color w:val="37379A"/>
                                      <w:sz w:val="16"/>
                                      <w:szCs w:val="16"/>
                                    </w:rPr>
                                  </w:r>
                                </w:p>
                                <w:p>
                                  <w:pPr>
                                    <w:pStyle w:val="Normal"/>
                                    <w:autoSpaceDE w:val="false"/>
                                    <w:rPr>
                                      <w:rFonts w:ascii="Arial" w:hAnsi="Arial" w:cs="Arial"/>
                                      <w:b/>
                                      <w:b/>
                                      <w:sz w:val="20"/>
                                      <w:szCs w:val="20"/>
                                    </w:rPr>
                                  </w:pPr>
                                  <w:r>
                                    <w:rPr>
                                      <w:rFonts w:cs="Arial" w:ascii="Arial" w:hAnsi="Arial"/>
                                      <w:b/>
                                      <w:sz w:val="20"/>
                                      <w:szCs w:val="20"/>
                                    </w:rPr>
                                    <w:t>Termination, Fees</w:t>
                                  </w:r>
                                </w:p>
                                <w:p>
                                  <w:pPr>
                                    <w:pStyle w:val="Normal"/>
                                    <w:autoSpaceDE w:val="false"/>
                                    <w:rPr>
                                      <w:rFonts w:ascii="Arial" w:hAnsi="Arial" w:cs="Arial"/>
                                      <w:color w:val="37379A"/>
                                      <w:sz w:val="16"/>
                                      <w:szCs w:val="16"/>
                                    </w:rPr>
                                  </w:pPr>
                                  <w:r>
                                    <w:rPr>
                                      <w:rFonts w:cs="Arial" w:ascii="Arial" w:hAnsi="Arial"/>
                                      <w:color w:val="37379A"/>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4</w:t>
                                  </w:r>
                                </w:p>
                              </w:tc>
                            </w:tr>
                            <w:tr>
                              <w:trPr>
                                <w:trHeight w:val="278"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Expenses, sickness absence and access to documents</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5</w:t>
                                  </w:r>
                                </w:p>
                              </w:tc>
                            </w:tr>
                            <w:tr>
                              <w:trPr>
                                <w:trHeight w:val="762"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Copyright, contact, principles</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6</w:t>
                                  </w:r>
                                </w:p>
                              </w:tc>
                            </w:tr>
                            <w:tr>
                              <w:trPr>
                                <w:trHeight w:val="278"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Tax and National Insurance</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 xml:space="preserve">7 </w:t>
                                  </w:r>
                                </w:p>
                              </w:tc>
                            </w:tr>
                            <w:tr>
                              <w:trPr>
                                <w:trHeight w:val="278"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Professional Practices</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7</w:t>
                                  </w:r>
                                </w:p>
                              </w:tc>
                            </w:tr>
                            <w:tr>
                              <w:trPr>
                                <w:trHeight w:val="278"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Publicity, status, alteration, force majeure</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7 &amp; 8</w:t>
                                  </w:r>
                                </w:p>
                              </w:tc>
                            </w:tr>
                            <w:tr>
                              <w:trPr>
                                <w:trHeight w:val="278"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Governing Law  and Jurisdiction and Notice</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 xml:space="preserve">8 </w:t>
                                  </w:r>
                                </w:p>
                              </w:tc>
                            </w:tr>
                            <w:tr>
                              <w:trPr>
                                <w:trHeight w:val="278"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Signatures of agreement</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9</w:t>
                                  </w:r>
                                </w:p>
                              </w:tc>
                            </w:tr>
                          </w:tbl>
                          <w:p>
                            <w:pPr>
                              <w:pStyle w:val="Normal"/>
                              <w:rPr/>
                            </w:pPr>
                            <w:r>
                              <w:rPr/>
                            </w:r>
                          </w:p>
                        </w:txbxContent>
                      </wps:txbx>
                      <wps:bodyPr anchor="t" lIns="92075" tIns="46355" rIns="92075" bIns="46355">
                        <a:noAutofit/>
                      </wps:bodyPr>
                    </wps:wsp>
                  </a:graphicData>
                </a:graphic>
              </wp:anchor>
            </w:drawing>
          </mc:Choice>
          <mc:Fallback>
            <w:pict>
              <v:rect fillcolor="#FFFFFF" style="position:absolute;rotation:0;width:495pt;height:392.35pt;mso-wrap-distance-left:9.05pt;mso-wrap-distance-right:9.05pt;margin-top:11.7pt;mso-position-vertical-relative:text;margin-left:0pt;mso-position-horizontal-relative:text">
                <v:textbox inset="0.100694444444444in,0.0506944444444444in,0.100694444444444in,0.0506944444444444in">
                  <w:txbxContent>
                    <w:tbl>
                      <w:tblPr>
                        <w:tblW w:w="9298" w:type="dxa"/>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Pr>
                      <w:tblGrid>
                        <w:gridCol w:w="8208"/>
                        <w:gridCol w:w="1090"/>
                      </w:tblGrid>
                      <w:tr>
                        <w:trPr/>
                        <w:tc>
                          <w:tcPr>
                            <w:tcW w:w="929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color w:val="37379A"/>
                                <w:sz w:val="12"/>
                                <w:szCs w:val="12"/>
                              </w:rPr>
                            </w:pPr>
                            <w:r>
                              <w:rPr>
                                <w:rFonts w:cs="Arial" w:ascii="Arial" w:hAnsi="Arial"/>
                                <w:color w:val="37379A"/>
                                <w:sz w:val="12"/>
                                <w:szCs w:val="12"/>
                              </w:rPr>
                            </w:r>
                          </w:p>
                          <w:p>
                            <w:pPr>
                              <w:pStyle w:val="Normal"/>
                              <w:autoSpaceDE w:val="false"/>
                              <w:jc w:val="center"/>
                              <w:rPr>
                                <w:rFonts w:ascii="Arial" w:hAnsi="Arial" w:cs="Arial"/>
                                <w:b/>
                                <w:b/>
                                <w:bCs/>
                                <w:color w:val="000000"/>
                                <w:sz w:val="32"/>
                                <w:szCs w:val="32"/>
                              </w:rPr>
                            </w:pPr>
                            <w:r>
                              <w:rPr>
                                <w:rFonts w:cs="Arial" w:ascii="Arial" w:hAnsi="Arial"/>
                                <w:b/>
                                <w:bCs/>
                                <w:color w:val="000000"/>
                                <w:sz w:val="32"/>
                                <w:szCs w:val="32"/>
                              </w:rPr>
                              <w:t>Contract for Self-employed or Freelance services</w:t>
                            </w:r>
                          </w:p>
                          <w:p>
                            <w:pPr>
                              <w:pStyle w:val="Normal"/>
                              <w:autoSpaceDE w:val="false"/>
                              <w:jc w:val="center"/>
                              <w:rPr>
                                <w:rFonts w:ascii="Arial" w:hAnsi="Arial" w:cs="Arial"/>
                                <w:b/>
                                <w:b/>
                                <w:bCs/>
                                <w:color w:val="000000"/>
                                <w:sz w:val="32"/>
                                <w:szCs w:val="32"/>
                              </w:rPr>
                            </w:pPr>
                            <w:r>
                              <w:rPr>
                                <w:rFonts w:cs="Arial" w:ascii="Arial" w:hAnsi="Arial"/>
                                <w:b/>
                                <w:bCs/>
                                <w:color w:val="000000"/>
                                <w:sz w:val="32"/>
                                <w:szCs w:val="32"/>
                              </w:rPr>
                              <w:t>Guidelines Contents Summary</w:t>
                            </w:r>
                          </w:p>
                          <w:p>
                            <w:pPr>
                              <w:pStyle w:val="Normal"/>
                              <w:autoSpaceDE w:val="false"/>
                              <w:jc w:val="center"/>
                              <w:rPr>
                                <w:rFonts w:ascii="Arial" w:hAnsi="Arial" w:cs="Arial"/>
                                <w:color w:val="37379A"/>
                                <w:sz w:val="12"/>
                                <w:szCs w:val="12"/>
                              </w:rPr>
                            </w:pPr>
                            <w:r>
                              <w:rPr>
                                <w:rFonts w:cs="Arial" w:ascii="Arial" w:hAnsi="Arial"/>
                                <w:color w:val="37379A"/>
                                <w:sz w:val="12"/>
                                <w:szCs w:val="12"/>
                              </w:rPr>
                            </w:r>
                          </w:p>
                        </w:tc>
                      </w:tr>
                      <w:tr>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20"/>
                                <w:szCs w:val="20"/>
                              </w:rPr>
                            </w:pPr>
                            <w:r>
                              <w:rPr>
                                <w:rFonts w:cs="Arial" w:ascii="Arial" w:hAnsi="Arial"/>
                                <w:b/>
                                <w:bCs/>
                                <w:color w:val="000000"/>
                                <w:sz w:val="20"/>
                                <w:szCs w:val="20"/>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jc w:val="center"/>
                              <w:rPr>
                                <w:rFonts w:ascii="Arial" w:hAnsi="Arial" w:cs="Arial"/>
                                <w:b/>
                                <w:b/>
                                <w:sz w:val="20"/>
                                <w:szCs w:val="20"/>
                              </w:rPr>
                            </w:pPr>
                            <w:r>
                              <w:rPr>
                                <w:rFonts w:cs="Arial" w:ascii="Arial" w:hAnsi="Arial"/>
                                <w:b/>
                                <w:sz w:val="20"/>
                                <w:szCs w:val="20"/>
                              </w:rPr>
                              <w:t>Page</w:t>
                            </w:r>
                          </w:p>
                        </w:tc>
                      </w:tr>
                      <w:tr>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The Nature of the work</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3</w:t>
                            </w:r>
                          </w:p>
                        </w:tc>
                      </w:tr>
                      <w:tr>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Timetable / schedule of agreed work</w:t>
                            </w:r>
                          </w:p>
                          <w:p>
                            <w:pPr>
                              <w:pStyle w:val="Normal"/>
                              <w:autoSpaceDE w:val="false"/>
                              <w:rPr>
                                <w:rFonts w:ascii="Arial" w:hAnsi="Arial" w:cs="Arial"/>
                                <w:color w:val="37379A"/>
                                <w:sz w:val="16"/>
                                <w:szCs w:val="16"/>
                              </w:rPr>
                            </w:pPr>
                            <w:r>
                              <w:rPr>
                                <w:rFonts w:cs="Arial" w:ascii="Arial" w:hAnsi="Arial"/>
                                <w:color w:val="37379A"/>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4</w:t>
                            </w:r>
                          </w:p>
                        </w:tc>
                      </w:tr>
                      <w:tr>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color w:val="37379A"/>
                                <w:sz w:val="16"/>
                                <w:szCs w:val="16"/>
                              </w:rPr>
                            </w:pPr>
                            <w:r>
                              <w:rPr>
                                <w:rFonts w:cs="Arial" w:ascii="Arial" w:hAnsi="Arial"/>
                                <w:color w:val="37379A"/>
                                <w:sz w:val="16"/>
                                <w:szCs w:val="16"/>
                              </w:rPr>
                            </w:r>
                          </w:p>
                          <w:p>
                            <w:pPr>
                              <w:pStyle w:val="Normal"/>
                              <w:autoSpaceDE w:val="false"/>
                              <w:rPr>
                                <w:rFonts w:ascii="Arial" w:hAnsi="Arial" w:cs="Arial"/>
                                <w:b/>
                                <w:b/>
                                <w:sz w:val="20"/>
                                <w:szCs w:val="20"/>
                              </w:rPr>
                            </w:pPr>
                            <w:r>
                              <w:rPr>
                                <w:rFonts w:cs="Arial" w:ascii="Arial" w:hAnsi="Arial"/>
                                <w:b/>
                                <w:sz w:val="20"/>
                                <w:szCs w:val="20"/>
                              </w:rPr>
                              <w:t>Termination, Fees</w:t>
                            </w:r>
                          </w:p>
                          <w:p>
                            <w:pPr>
                              <w:pStyle w:val="Normal"/>
                              <w:autoSpaceDE w:val="false"/>
                              <w:rPr>
                                <w:rFonts w:ascii="Arial" w:hAnsi="Arial" w:cs="Arial"/>
                                <w:color w:val="37379A"/>
                                <w:sz w:val="16"/>
                                <w:szCs w:val="16"/>
                              </w:rPr>
                            </w:pPr>
                            <w:r>
                              <w:rPr>
                                <w:rFonts w:cs="Arial" w:ascii="Arial" w:hAnsi="Arial"/>
                                <w:color w:val="37379A"/>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4</w:t>
                            </w:r>
                          </w:p>
                        </w:tc>
                      </w:tr>
                      <w:tr>
                        <w:trPr>
                          <w:trHeight w:val="278"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Expenses, sickness absence and access to documents</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5</w:t>
                            </w:r>
                          </w:p>
                        </w:tc>
                      </w:tr>
                      <w:tr>
                        <w:trPr>
                          <w:trHeight w:val="762"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Copyright, contact, principles</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6</w:t>
                            </w:r>
                          </w:p>
                        </w:tc>
                      </w:tr>
                      <w:tr>
                        <w:trPr>
                          <w:trHeight w:val="278"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Tax and National Insurance</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 xml:space="preserve">7 </w:t>
                            </w:r>
                          </w:p>
                        </w:tc>
                      </w:tr>
                      <w:tr>
                        <w:trPr>
                          <w:trHeight w:val="278"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Professional Practices</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7</w:t>
                            </w:r>
                          </w:p>
                        </w:tc>
                      </w:tr>
                      <w:tr>
                        <w:trPr>
                          <w:trHeight w:val="278"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Publicity, status, alteration, force majeure</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7 &amp; 8</w:t>
                            </w:r>
                          </w:p>
                        </w:tc>
                      </w:tr>
                      <w:tr>
                        <w:trPr>
                          <w:trHeight w:val="278"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Governing Law  and Jurisdiction and Notice</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 xml:space="preserve">8 </w:t>
                            </w:r>
                          </w:p>
                        </w:tc>
                      </w:tr>
                      <w:tr>
                        <w:trPr>
                          <w:trHeight w:val="278" w:hRule="atLeast"/>
                        </w:trPr>
                        <w:tc>
                          <w:tcPr>
                            <w:tcW w:w="8208"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autoSpaceDE w:val="false"/>
                              <w:snapToGrid w:val="false"/>
                              <w:rPr>
                                <w:rFonts w:ascii="Arial" w:hAnsi="Arial" w:cs="Arial"/>
                                <w:b/>
                                <w:b/>
                                <w:bCs/>
                                <w:color w:val="000000"/>
                                <w:sz w:val="16"/>
                                <w:szCs w:val="16"/>
                              </w:rPr>
                            </w:pPr>
                            <w:r>
                              <w:rPr>
                                <w:rFonts w:cs="Arial" w:ascii="Arial" w:hAnsi="Arial"/>
                                <w:b/>
                                <w:bCs/>
                                <w:color w:val="000000"/>
                                <w:sz w:val="16"/>
                                <w:szCs w:val="16"/>
                              </w:rPr>
                            </w:r>
                          </w:p>
                          <w:p>
                            <w:pPr>
                              <w:pStyle w:val="Normal"/>
                              <w:autoSpaceDE w:val="false"/>
                              <w:rPr>
                                <w:rFonts w:ascii="Arial" w:hAnsi="Arial" w:cs="Arial"/>
                                <w:b/>
                                <w:b/>
                                <w:bCs/>
                                <w:color w:val="000000"/>
                                <w:sz w:val="20"/>
                                <w:szCs w:val="20"/>
                              </w:rPr>
                            </w:pPr>
                            <w:r>
                              <w:rPr>
                                <w:rFonts w:cs="Arial" w:ascii="Arial" w:hAnsi="Arial"/>
                                <w:b/>
                                <w:bCs/>
                                <w:color w:val="000000"/>
                                <w:sz w:val="20"/>
                                <w:szCs w:val="20"/>
                              </w:rPr>
                              <w:t>Signatures of agreement</w:t>
                            </w:r>
                          </w:p>
                          <w:p>
                            <w:pPr>
                              <w:pStyle w:val="Normal"/>
                              <w:autoSpaceDE w:val="false"/>
                              <w:rPr>
                                <w:rFonts w:ascii="Arial" w:hAnsi="Arial" w:cs="Arial"/>
                                <w:b/>
                                <w:b/>
                                <w:bCs/>
                                <w:color w:val="000000"/>
                                <w:sz w:val="16"/>
                                <w:szCs w:val="16"/>
                              </w:rPr>
                            </w:pPr>
                            <w:r>
                              <w:rPr>
                                <w:rFonts w:cs="Arial" w:ascii="Arial" w:hAnsi="Arial"/>
                                <w:b/>
                                <w:bCs/>
                                <w:color w:val="000000"/>
                                <w:sz w:val="16"/>
                                <w:szCs w:val="16"/>
                              </w:rPr>
                            </w:r>
                          </w:p>
                        </w:tc>
                        <w:tc>
                          <w:tcPr>
                            <w:tcW w:w="109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autoSpaceDE w:val="false"/>
                              <w:snapToGrid w:val="false"/>
                              <w:jc w:val="center"/>
                              <w:rPr>
                                <w:rFonts w:ascii="Arial" w:hAnsi="Arial" w:cs="Arial"/>
                                <w:sz w:val="20"/>
                                <w:szCs w:val="20"/>
                              </w:rPr>
                            </w:pPr>
                            <w:r>
                              <w:rPr>
                                <w:rFonts w:cs="Arial" w:ascii="Arial" w:hAnsi="Arial"/>
                                <w:sz w:val="20"/>
                                <w:szCs w:val="20"/>
                              </w:rPr>
                            </w:r>
                          </w:p>
                          <w:p>
                            <w:pPr>
                              <w:pStyle w:val="Normal"/>
                              <w:autoSpaceDE w:val="false"/>
                              <w:jc w:val="center"/>
                              <w:rPr>
                                <w:rFonts w:ascii="Arial" w:hAnsi="Arial" w:cs="Arial"/>
                                <w:sz w:val="20"/>
                                <w:szCs w:val="20"/>
                              </w:rPr>
                            </w:pPr>
                            <w:r>
                              <w:rPr>
                                <w:rFonts w:cs="Arial" w:ascii="Arial" w:hAnsi="Arial"/>
                                <w:sz w:val="20"/>
                                <w:szCs w:val="20"/>
                              </w:rPr>
                              <w:t>9</w:t>
                            </w:r>
                          </w:p>
                        </w:tc>
                      </w:tr>
                    </w:tbl>
                    <w:p>
                      <w:pPr>
                        <w:pStyle w:val="Normal"/>
                        <w:rPr/>
                      </w:pPr>
                      <w:r>
                        <w:rPr/>
                      </w:r>
                    </w:p>
                  </w:txbxContent>
                </v:textbox>
              </v:rect>
            </w:pict>
          </mc:Fallback>
        </mc:AlternateContent>
      </w:r>
    </w:p>
    <w:p>
      <w:pPr>
        <w:pStyle w:val="Normal"/>
        <w:autoSpaceDE w:val="false"/>
        <w:rPr>
          <w:rFonts w:ascii="Arial" w:hAnsi="Arial" w:cs="Arial"/>
          <w:b/>
          <w:b/>
          <w:sz w:val="36"/>
          <w:szCs w:val="36"/>
        </w:rPr>
      </w:pPr>
      <w:r>
        <w:rPr>
          <w:rFonts w:cs="Arial" w:ascii="Arial" w:hAnsi="Arial"/>
          <w:b/>
          <w:sz w:val="36"/>
          <w:szCs w:val="36"/>
        </w:rPr>
        <w:t>EXAMPLE CONTRACT FOR SELF-EMPLOYED or FREELANCE SERVICES</w:t>
      </w:r>
    </w:p>
    <w:p>
      <w:pPr>
        <w:pStyle w:val="Normal"/>
        <w:rPr/>
      </w:pPr>
      <w:r>
        <w:rPr/>
      </w:r>
    </w:p>
    <w:p>
      <w:pPr>
        <w:pStyle w:val="Normal"/>
        <w:rPr/>
      </w:pPr>
      <w:r>
        <w:rPr/>
      </w:r>
    </w:p>
    <w:p>
      <w:pPr>
        <w:pStyle w:val="BodyText2"/>
        <w:jc w:val="both"/>
        <w:rPr/>
      </w:pPr>
      <w:r>
        <w:rPr>
          <w:rFonts w:cs="Arial" w:ascii="Arial" w:hAnsi="Arial"/>
          <w:b w:val="false"/>
          <w:sz w:val="20"/>
        </w:rPr>
        <w:t xml:space="preserve">This is an example of a contract for self-employed or freelance services to use when engaging a genuinely self-employed freelancer, consultant or sole trader.  </w:t>
      </w:r>
      <w:r>
        <w:rPr>
          <w:rFonts w:cs="Arial" w:ascii="Arial" w:hAnsi="Arial"/>
          <w:b w:val="false"/>
          <w:bCs/>
          <w:sz w:val="20"/>
        </w:rPr>
        <w:t xml:space="preserve">Organisations may wish to add extra terms and conditions that are appropriate to their organisation and to their working relationship with their staff. </w:t>
      </w:r>
    </w:p>
    <w:p>
      <w:pPr>
        <w:pStyle w:val="Normal"/>
        <w:jc w:val="both"/>
        <w:rPr/>
      </w:pPr>
      <w:r>
        <w:rPr>
          <w:rFonts w:cs="Arial" w:ascii="Arial" w:hAnsi="Arial"/>
          <w:sz w:val="20"/>
          <w:szCs w:val="20"/>
        </w:rPr>
        <w:t xml:space="preserve">The law does not require you to complete a contract with your self-employed or freelance workers - a verbal contract can exist even when there is nothing in writing.  However, organisations are strongly advised to have a written agreement that clearly states what is expected from each party and this is a requirement for </w:t>
      </w:r>
      <w:r>
        <w:rPr>
          <w:rFonts w:cs="Arial" w:ascii="Arial" w:hAnsi="Arial"/>
          <w:i/>
          <w:sz w:val="20"/>
          <w:szCs w:val="20"/>
        </w:rPr>
        <w:t>CDET Recognised Schools</w:t>
      </w:r>
      <w:r>
        <w:rPr>
          <w:rFonts w:cs="Arial" w:ascii="Arial" w:hAnsi="Arial"/>
          <w:sz w:val="20"/>
          <w:szCs w:val="20"/>
        </w:rPr>
        <w:t xml:space="preserve">.  </w:t>
      </w:r>
    </w:p>
    <w:p>
      <w:pPr>
        <w:pStyle w:val="Normal"/>
        <w:rPr>
          <w:rFonts w:ascii="Arial" w:hAnsi="Arial" w:cs="Arial"/>
          <w:sz w:val="20"/>
          <w:szCs w:val="20"/>
        </w:rPr>
      </w:pPr>
      <w:r>
        <w:rPr>
          <w:rFonts w:cs="Arial" w:ascii="Arial" w:hAnsi="Arial"/>
          <w:sz w:val="20"/>
          <w:szCs w:val="20"/>
        </w:rPr>
      </w:r>
    </w:p>
    <w:p>
      <w:pPr>
        <w:pStyle w:val="Heading6"/>
        <w:numPr>
          <w:ilvl w:val="5"/>
          <w:numId w:val="1"/>
        </w:numPr>
        <w:jc w:val="both"/>
        <w:rPr>
          <w:rFonts w:ascii="Arial" w:hAnsi="Arial" w:cs="Arial"/>
          <w:sz w:val="20"/>
          <w:szCs w:val="20"/>
        </w:rPr>
      </w:pPr>
      <w:r>
        <w:rPr>
          <w:rFonts w:cs="Arial" w:ascii="Arial" w:hAnsi="Arial"/>
          <w:sz w:val="20"/>
          <w:szCs w:val="20"/>
        </w:rPr>
        <w:t>What the law requires</w:t>
      </w:r>
    </w:p>
    <w:p>
      <w:pPr>
        <w:pStyle w:val="Normal"/>
        <w:jc w:val="both"/>
        <w:rPr>
          <w:rFonts w:ascii="Arial" w:hAnsi="Arial" w:cs="Arial"/>
          <w:b/>
          <w:b/>
          <w:bCs/>
          <w:spacing w:val="-3"/>
          <w:sz w:val="20"/>
          <w:szCs w:val="20"/>
        </w:rPr>
      </w:pPr>
      <w:r>
        <w:rPr>
          <w:rFonts w:cs="Arial" w:ascii="Arial" w:hAnsi="Arial"/>
          <w:b/>
          <w:bCs/>
          <w:spacing w:val="-3"/>
          <w:sz w:val="20"/>
          <w:szCs w:val="20"/>
        </w:rPr>
      </w:r>
    </w:p>
    <w:p>
      <w:pPr>
        <w:pStyle w:val="Normal"/>
        <w:jc w:val="both"/>
        <w:rPr>
          <w:rFonts w:ascii="Arial" w:hAnsi="Arial" w:cs="Arial"/>
          <w:spacing w:val="-3"/>
          <w:sz w:val="20"/>
          <w:szCs w:val="20"/>
        </w:rPr>
      </w:pPr>
      <w:r>
        <w:rPr>
          <w:rFonts w:cs="Arial" w:ascii="Arial" w:hAnsi="Arial"/>
          <w:spacing w:val="-3"/>
          <w:sz w:val="20"/>
          <w:szCs w:val="20"/>
        </w:rPr>
        <w:t>Self-employed people (for example, freelance teachers) do not have employment rights but should still not be discriminated against. They are also entitled to a safe and healthy working environment at their client’s premises.</w:t>
      </w:r>
    </w:p>
    <w:p>
      <w:pPr>
        <w:pStyle w:val="Normal"/>
        <w:jc w:val="both"/>
        <w:rPr>
          <w:rFonts w:ascii="Arial" w:hAnsi="Arial" w:cs="Arial"/>
          <w:spacing w:val="-3"/>
          <w:sz w:val="20"/>
          <w:szCs w:val="20"/>
        </w:rPr>
      </w:pPr>
      <w:r>
        <w:rPr>
          <w:rFonts w:cs="Arial" w:ascii="Arial" w:hAnsi="Arial"/>
          <w:spacing w:val="-3"/>
          <w:sz w:val="20"/>
          <w:szCs w:val="20"/>
        </w:rPr>
      </w:r>
    </w:p>
    <w:p>
      <w:pPr>
        <w:pStyle w:val="Normal"/>
        <w:jc w:val="both"/>
        <w:rPr>
          <w:rFonts w:ascii="Arial" w:hAnsi="Arial" w:cs="Arial"/>
          <w:b/>
          <w:b/>
          <w:bCs/>
          <w:spacing w:val="-3"/>
          <w:sz w:val="20"/>
          <w:szCs w:val="20"/>
        </w:rPr>
      </w:pPr>
      <w:r>
        <w:rPr>
          <w:rFonts w:cs="Arial" w:ascii="Arial" w:hAnsi="Arial"/>
          <w:b/>
          <w:bCs/>
          <w:spacing w:val="-3"/>
          <w:sz w:val="20"/>
          <w:szCs w:val="20"/>
        </w:rPr>
      </w:r>
    </w:p>
    <w:p>
      <w:pPr>
        <w:pStyle w:val="Normal"/>
        <w:jc w:val="both"/>
        <w:rPr>
          <w:rFonts w:ascii="Arial" w:hAnsi="Arial" w:cs="Arial"/>
          <w:b/>
          <w:b/>
          <w:bCs/>
          <w:spacing w:val="-3"/>
          <w:sz w:val="20"/>
          <w:szCs w:val="20"/>
        </w:rPr>
      </w:pPr>
      <w:r>
        <w:rPr>
          <w:rFonts w:cs="Arial" w:ascii="Arial" w:hAnsi="Arial"/>
          <w:b/>
          <w:bCs/>
          <w:spacing w:val="-3"/>
          <w:sz w:val="20"/>
          <w:szCs w:val="20"/>
        </w:rPr>
        <w:t>Good practice</w:t>
      </w:r>
    </w:p>
    <w:p>
      <w:pPr>
        <w:pStyle w:val="Normal"/>
        <w:jc w:val="both"/>
        <w:rPr>
          <w:rFonts w:ascii="Arial" w:hAnsi="Arial" w:cs="Arial"/>
          <w:b/>
          <w:b/>
          <w:bCs/>
          <w:spacing w:val="-3"/>
          <w:sz w:val="20"/>
          <w:szCs w:val="20"/>
        </w:rPr>
      </w:pPr>
      <w:r>
        <w:rPr>
          <w:rFonts w:cs="Arial" w:ascii="Arial" w:hAnsi="Arial"/>
          <w:b/>
          <w:bCs/>
          <w:spacing w:val="-3"/>
          <w:sz w:val="20"/>
          <w:szCs w:val="20"/>
        </w:rPr>
      </w:r>
    </w:p>
    <w:p>
      <w:pPr>
        <w:pStyle w:val="Normal"/>
        <w:jc w:val="both"/>
        <w:rPr>
          <w:rFonts w:ascii="Arial" w:hAnsi="Arial" w:cs="Arial"/>
          <w:spacing w:val="-3"/>
          <w:sz w:val="20"/>
          <w:szCs w:val="20"/>
        </w:rPr>
      </w:pPr>
      <w:r>
        <w:rPr>
          <w:rFonts w:cs="Arial" w:ascii="Arial" w:hAnsi="Arial"/>
          <w:spacing w:val="-3"/>
          <w:sz w:val="20"/>
          <w:szCs w:val="20"/>
        </w:rPr>
        <w:t xml:space="preserve">There are some details included in the contract that are considered to be good practice for organisations including clauses that clarify how the contract will be ended, the nature of the working relationship and who is responsible for tax and National Insurance Contributions.  </w:t>
      </w:r>
    </w:p>
    <w:p>
      <w:pPr>
        <w:pStyle w:val="Normal"/>
        <w:jc w:val="both"/>
        <w:rPr>
          <w:rFonts w:ascii="Arial" w:hAnsi="Arial" w:cs="Arial"/>
          <w:spacing w:val="-3"/>
          <w:sz w:val="20"/>
          <w:szCs w:val="20"/>
        </w:rPr>
      </w:pPr>
      <w:r>
        <w:rPr>
          <w:rFonts w:cs="Arial" w:ascii="Arial" w:hAnsi="Arial"/>
          <w:spacing w:val="-3"/>
          <w:sz w:val="20"/>
          <w:szCs w:val="20"/>
        </w:rPr>
      </w:r>
    </w:p>
    <w:p>
      <w:pPr>
        <w:pStyle w:val="Normal"/>
        <w:jc w:val="both"/>
        <w:rPr>
          <w:rFonts w:ascii="Arial" w:hAnsi="Arial" w:cs="Arial"/>
          <w:b/>
          <w:b/>
          <w:bCs/>
          <w:sz w:val="20"/>
          <w:szCs w:val="20"/>
        </w:rPr>
      </w:pPr>
      <w:r>
        <w:rPr>
          <w:rFonts w:cs="Arial" w:ascii="Arial" w:hAnsi="Arial"/>
          <w:b/>
          <w:bCs/>
          <w:sz w:val="20"/>
          <w:szCs w:val="20"/>
        </w:rPr>
      </w:r>
    </w:p>
    <w:p>
      <w:pPr>
        <w:pStyle w:val="Heading6"/>
        <w:numPr>
          <w:ilvl w:val="5"/>
          <w:numId w:val="1"/>
        </w:numPr>
        <w:jc w:val="both"/>
        <w:rPr>
          <w:rFonts w:ascii="Arial" w:hAnsi="Arial" w:cs="Arial"/>
          <w:sz w:val="20"/>
          <w:szCs w:val="20"/>
        </w:rPr>
      </w:pPr>
      <w:r>
        <w:rPr>
          <w:rFonts w:cs="Arial" w:ascii="Arial" w:hAnsi="Arial"/>
          <w:sz w:val="20"/>
          <w:szCs w:val="20"/>
        </w:rPr>
        <w:t>How to use this document</w:t>
      </w:r>
    </w:p>
    <w:p>
      <w:pPr>
        <w:pStyle w:val="Normal"/>
        <w:jc w:val="both"/>
        <w:rPr>
          <w:rFonts w:ascii="Arial" w:hAnsi="Arial" w:cs="Arial"/>
          <w:sz w:val="20"/>
          <w:szCs w:val="20"/>
        </w:rPr>
      </w:pPr>
      <w:r>
        <w:rPr>
          <w:rFonts w:cs="Arial" w:ascii="Arial" w:hAnsi="Arial"/>
          <w:sz w:val="20"/>
          <w:szCs w:val="20"/>
        </w:rPr>
      </w:r>
    </w:p>
    <w:p>
      <w:pPr>
        <w:pStyle w:val="Normal"/>
        <w:jc w:val="both"/>
        <w:rPr>
          <w:rFonts w:ascii="Arial" w:hAnsi="Arial" w:cs="Arial"/>
          <w:sz w:val="20"/>
          <w:szCs w:val="20"/>
        </w:rPr>
      </w:pPr>
      <w:r>
        <w:rPr>
          <w:rFonts w:cs="Arial" w:ascii="Arial" w:hAnsi="Arial"/>
          <w:sz w:val="20"/>
          <w:szCs w:val="20"/>
        </w:rPr>
        <w:t>After each clause (or numbered statement) there are notes to help you make decisions about what to include in the contract or what is not relevant for your organisation. These guidance notes are clearly shown in boxes.</w:t>
      </w:r>
    </w:p>
    <w:p>
      <w:pPr>
        <w:pStyle w:val="Normal"/>
        <w:jc w:val="both"/>
        <w:rPr>
          <w:rFonts w:ascii="Arial" w:hAnsi="Arial" w:cs="Arial"/>
          <w:sz w:val="20"/>
          <w:szCs w:val="20"/>
        </w:rPr>
      </w:pPr>
      <w:r>
        <w:rPr>
          <w:rFonts w:cs="Arial" w:ascii="Arial" w:hAnsi="Arial"/>
          <w:sz w:val="20"/>
          <w:szCs w:val="20"/>
        </w:rPr>
      </w:r>
    </w:p>
    <w:p>
      <w:pPr>
        <w:pStyle w:val="Normal"/>
        <w:jc w:val="both"/>
        <w:rPr>
          <w:rFonts w:ascii="Arial" w:hAnsi="Arial" w:cs="Arial"/>
          <w:sz w:val="20"/>
          <w:szCs w:val="20"/>
        </w:rPr>
      </w:pPr>
      <w:r>
        <w:rPr>
          <w:rFonts w:cs="Arial" w:ascii="Arial" w:hAnsi="Arial"/>
          <w:sz w:val="20"/>
          <w:szCs w:val="20"/>
        </w:rPr>
        <w:t>These boxes must be deleted from the final contract that you give to the self-employed or freelance person. They are only shown here for your guidance.</w:t>
      </w:r>
    </w:p>
    <w:p>
      <w:pPr>
        <w:pStyle w:val="Heading6"/>
        <w:numPr>
          <w:ilvl w:val="5"/>
          <w:numId w:val="1"/>
        </w:numPr>
        <w:rPr>
          <w:rFonts w:ascii="Arial" w:hAnsi="Arial" w:cs="Arial"/>
          <w:sz w:val="20"/>
          <w:szCs w:val="20"/>
        </w:rPr>
      </w:pPr>
      <w:r>
        <w:rPr>
          <w:rFonts w:cs="Arial" w:ascii="Arial" w:hAnsi="Arial"/>
          <w:sz w:val="20"/>
          <w:szCs w:val="20"/>
        </w:rPr>
      </w:r>
    </w:p>
    <w:p>
      <w:pPr>
        <w:pStyle w:val="Normal"/>
        <w:rPr>
          <w:sz w:val="20"/>
          <w:szCs w:val="20"/>
          <w:lang w:val="en-GB"/>
        </w:rPr>
      </w:pPr>
      <w:r>
        <w:rPr>
          <w:sz w:val="20"/>
          <w:szCs w:val="20"/>
          <w:lang w:val="en-GB"/>
        </w:rPr>
      </w:r>
    </w:p>
    <w:p>
      <w:pPr>
        <w:pStyle w:val="Heading6"/>
        <w:numPr>
          <w:ilvl w:val="5"/>
          <w:numId w:val="1"/>
        </w:numPr>
        <w:rPr>
          <w:rFonts w:ascii="Arial" w:hAnsi="Arial" w:cs="Arial"/>
          <w:sz w:val="20"/>
          <w:szCs w:val="20"/>
        </w:rPr>
      </w:pPr>
      <w:r>
        <w:rPr>
          <w:rFonts w:cs="Arial" w:ascii="Arial" w:hAnsi="Arial"/>
          <w:sz w:val="20"/>
          <w:szCs w:val="20"/>
        </w:rPr>
        <w:t>Changing the contract at a later date</w:t>
      </w:r>
    </w:p>
    <w:p>
      <w:pPr>
        <w:pStyle w:val="Heading6"/>
        <w:numPr>
          <w:ilvl w:val="5"/>
          <w:numId w:val="1"/>
        </w:numPr>
        <w:rPr>
          <w:rFonts w:ascii="Arial" w:hAnsi="Arial" w:cs="Arial"/>
          <w:spacing w:val="-3"/>
          <w:sz w:val="20"/>
          <w:szCs w:val="20"/>
        </w:rPr>
      </w:pPr>
      <w:r>
        <w:rPr>
          <w:rFonts w:cs="Arial" w:ascii="Arial" w:hAnsi="Arial"/>
          <w:spacing w:val="-3"/>
          <w:sz w:val="20"/>
          <w:szCs w:val="20"/>
        </w:rPr>
      </w:r>
    </w:p>
    <w:p>
      <w:pPr>
        <w:pStyle w:val="Heading6"/>
        <w:numPr>
          <w:ilvl w:val="5"/>
          <w:numId w:val="1"/>
        </w:numPr>
        <w:rPr>
          <w:rFonts w:ascii="Arial" w:hAnsi="Arial" w:cs="Arial"/>
          <w:b w:val="false"/>
          <w:b w:val="false"/>
          <w:bCs w:val="false"/>
          <w:spacing w:val="-3"/>
          <w:sz w:val="20"/>
          <w:szCs w:val="20"/>
        </w:rPr>
      </w:pPr>
      <w:r>
        <w:rPr>
          <w:rFonts w:cs="Arial" w:ascii="Arial" w:hAnsi="Arial"/>
          <w:b w:val="false"/>
          <w:bCs w:val="false"/>
          <w:spacing w:val="-3"/>
          <w:sz w:val="20"/>
          <w:szCs w:val="20"/>
        </w:rPr>
        <w:t>Once both the organisation and the self-employed / freelance person have agreed the contract for services, any changes to any of the details will need to be agreed by the self-employed person. That is why it is important to get the contract right before you give it to the individual.</w:t>
      </w:r>
    </w:p>
    <w:p>
      <w:pPr>
        <w:pStyle w:val="Heading6"/>
        <w:numPr>
          <w:ilvl w:val="5"/>
          <w:numId w:val="1"/>
        </w:numPr>
        <w:rPr>
          <w:rFonts w:ascii="Arial" w:hAnsi="Arial" w:cs="Arial"/>
          <w:b w:val="false"/>
          <w:b w:val="false"/>
          <w:bCs w:val="false"/>
          <w:spacing w:val="-3"/>
          <w:sz w:val="20"/>
          <w:szCs w:val="20"/>
        </w:rPr>
      </w:pPr>
      <w:r>
        <w:rPr>
          <w:rFonts w:cs="Arial" w:ascii="Arial" w:hAnsi="Arial"/>
          <w:b w:val="false"/>
          <w:bCs w:val="false"/>
          <w:spacing w:val="-3"/>
          <w:sz w:val="20"/>
          <w:szCs w:val="20"/>
        </w:rPr>
      </w:r>
    </w:p>
    <w:p>
      <w:pPr>
        <w:pStyle w:val="Normal"/>
        <w:rPr>
          <w:rFonts w:ascii="Arial" w:hAnsi="Arial" w:cs="Arial"/>
          <w:spacing w:val="-3"/>
          <w:sz w:val="20"/>
          <w:szCs w:val="20"/>
        </w:rPr>
      </w:pPr>
      <w:r>
        <w:rPr>
          <w:rFonts w:cs="Arial" w:ascii="Arial" w:hAnsi="Arial"/>
          <w:spacing w:val="-3"/>
          <w:sz w:val="20"/>
          <w:szCs w:val="20"/>
        </w:rPr>
        <w:t>If he or she agrees to the changes, the details should be written down. This could be in a letter, and both the organisation and the self-employed / freelance person should sign the letter to show their agreement.  Both the organisation and the self-employed / freelance person should then get a copy of this signed letter.</w:t>
      </w:r>
    </w:p>
    <w:p>
      <w:pPr>
        <w:pStyle w:val="Normal"/>
        <w:rPr>
          <w:rFonts w:ascii="Arial" w:hAnsi="Arial" w:cs="Arial"/>
          <w:sz w:val="22"/>
          <w:szCs w:val="22"/>
        </w:rPr>
      </w:pPr>
      <w:r>
        <w:rPr>
          <w:rFonts w:cs="Arial" w:ascii="Arial" w:hAnsi="Arial"/>
          <w:sz w:val="22"/>
          <w:szCs w:val="22"/>
        </w:rPr>
      </w:r>
      <w:r>
        <w:br w:type="page"/>
      </w:r>
    </w:p>
    <w:p>
      <w:pPr>
        <w:pStyle w:val="Heading6"/>
        <w:numPr>
          <w:ilvl w:val="5"/>
          <w:numId w:val="1"/>
        </w:numPr>
        <w:rPr/>
      </w:pPr>
      <w:r>
        <w:rPr>
          <w:rFonts w:cs="Arial" w:ascii="Arial" w:hAnsi="Arial"/>
          <w:b w:val="false"/>
          <w:sz w:val="40"/>
          <w:szCs w:val="40"/>
        </w:rPr>
        <w:t>CONTRACT FOR SELF-EMPLOYED or FREELANCE SERVICES</w:t>
      </w:r>
      <w:r>
        <w:rPr>
          <w:rFonts w:cs="Arial" w:ascii="Arial" w:hAnsi="Arial"/>
          <w:szCs w:val="28"/>
        </w:rPr>
        <w:t xml:space="preserve"> </w:t>
      </w:r>
    </w:p>
    <w:p>
      <w:pPr>
        <w:pStyle w:val="Heading6"/>
        <w:numPr>
          <w:ilvl w:val="5"/>
          <w:numId w:val="1"/>
        </w:numPr>
        <w:rPr>
          <w:rFonts w:ascii="Arial" w:hAnsi="Arial" w:cs="Arial"/>
          <w:szCs w:val="28"/>
        </w:rPr>
      </w:pPr>
      <w:r>
        <w:rPr>
          <w:rFonts w:cs="Arial" w:ascii="Arial" w:hAnsi="Arial"/>
          <w:szCs w:val="28"/>
        </w:rPr>
      </w:r>
    </w:p>
    <w:p>
      <w:pPr>
        <w:pStyle w:val="Heading6"/>
        <w:numPr>
          <w:ilvl w:val="5"/>
          <w:numId w:val="1"/>
        </w:numPr>
        <w:ind w:left="0" w:right="0" w:hanging="540"/>
        <w:rPr>
          <w:rFonts w:ascii="Arial" w:hAnsi="Arial" w:cs="Arial"/>
          <w:szCs w:val="28"/>
        </w:rPr>
      </w:pPr>
      <w:r>
        <w:rPr>
          <w:rFonts w:cs="Arial" w:ascii="Arial" w:hAnsi="Arial"/>
          <w:szCs w:val="28"/>
        </w:rPr>
        <w:t>1.   DETAILS OF PARTIES</w:t>
      </w:r>
    </w:p>
    <w:p>
      <w:pPr>
        <w:pStyle w:val="Heading6"/>
        <w:numPr>
          <w:ilvl w:val="5"/>
          <w:numId w:val="1"/>
        </w:numPr>
        <w:rPr>
          <w:rFonts w:ascii="Arial" w:hAnsi="Arial" w:cs="Arial"/>
          <w:sz w:val="22"/>
          <w:szCs w:val="22"/>
        </w:rPr>
      </w:pPr>
      <w:r>
        <w:rPr>
          <w:rFonts w:cs="Arial" w:ascii="Arial" w:hAnsi="Arial"/>
          <w:sz w:val="22"/>
          <w:szCs w:val="22"/>
        </w:rPr>
      </w:r>
    </w:p>
    <w:p>
      <w:pPr>
        <w:pStyle w:val="Heading6"/>
        <w:numPr>
          <w:ilvl w:val="5"/>
          <w:numId w:val="1"/>
        </w:numPr>
        <w:ind w:left="0" w:right="0" w:hanging="180"/>
        <w:rPr/>
      </w:pPr>
      <w:r>
        <w:rPr>
          <w:rFonts w:eastAsia="Arial" w:cs="Arial" w:ascii="Arial" w:hAnsi="Arial"/>
          <w:sz w:val="22"/>
          <w:szCs w:val="22"/>
        </w:rPr>
        <w:t xml:space="preserve">  </w:t>
      </w:r>
      <w:r>
        <w:rPr>
          <w:rFonts w:cs="Arial" w:ascii="Arial" w:hAnsi="Arial"/>
          <w:spacing w:val="-3"/>
          <w:sz w:val="22"/>
          <w:szCs w:val="22"/>
        </w:rPr>
        <w:t>THIS AGREEMENT is made on</w:t>
      </w:r>
      <w:r>
        <w:rPr>
          <w:rFonts w:cs="Arial" w:ascii="Arial" w:hAnsi="Arial"/>
          <w:sz w:val="22"/>
          <w:szCs w:val="22"/>
        </w:rPr>
        <w:t xml:space="preserve"> </w:t>
      </w:r>
      <w:r>
        <w:fldChar w:fldCharType="begin">
          <w:ffData>
            <w:name w:val="__Fieldmark__303_1999343449"/>
            <w:enabled/>
            <w:calcOnExit w:val="0"/>
          </w:ffData>
        </w:fldChar>
      </w:r>
      <w:r>
        <w:instrText> FORMTEXT </w:instrText>
      </w:r>
      <w:r>
        <w:fldChar w:fldCharType="separate"/>
      </w:r>
      <w:bookmarkStart w:id="0" w:name="__Fieldmark__303_1999343449"/>
      <w:bookmarkStart w:id="1" w:name="__Fieldmark__303_1999343449"/>
      <w:bookmarkEnd w:id="1"/>
      <w:r>
        <w:rPr>
          <w:rFonts w:cs="Arial" w:ascii="Arial" w:hAnsi="Arial"/>
          <w:sz w:val="22"/>
          <w:szCs w:val="22"/>
          <w:lang w:val="zh-CN" w:eastAsia="zh-CN"/>
        </w:rPr>
        <w:t>Enter Date here</w:t>
      </w:r>
      <w:bookmarkStart w:id="2" w:name="__Fieldmark__303_1999343449"/>
      <w:bookmarkEnd w:id="2"/>
      <w:r>
        <w:rPr/>
      </w:r>
      <w:r>
        <w:fldChar w:fldCharType="end"/>
      </w:r>
      <w:r>
        <w:rPr>
          <w:rFonts w:cs="Arial" w:ascii="Arial" w:hAnsi="Arial"/>
          <w:spacing w:val="-3"/>
          <w:sz w:val="22"/>
          <w:szCs w:val="22"/>
        </w:rPr>
        <w:t xml:space="preserve"> </w:t>
      </w:r>
    </w:p>
    <w:p>
      <w:pPr>
        <w:pStyle w:val="Heading6"/>
        <w:numPr>
          <w:ilvl w:val="5"/>
          <w:numId w:val="1"/>
        </w:numPr>
        <w:rPr>
          <w:rFonts w:ascii="Arial" w:hAnsi="Arial" w:cs="Arial"/>
          <w:spacing w:val="-3"/>
          <w:sz w:val="22"/>
          <w:szCs w:val="22"/>
        </w:rPr>
      </w:pPr>
      <w:r>
        <w:rPr>
          <w:rFonts w:cs="Arial" w:ascii="Arial" w:hAnsi="Arial"/>
          <w:spacing w:val="-3"/>
          <w:sz w:val="22"/>
          <w:szCs w:val="22"/>
        </w:rPr>
      </w:r>
    </w:p>
    <w:p>
      <w:pPr>
        <w:pStyle w:val="Heading6"/>
        <w:numPr>
          <w:ilvl w:val="5"/>
          <w:numId w:val="1"/>
        </w:numPr>
        <w:jc w:val="center"/>
        <w:rPr>
          <w:rFonts w:ascii="Arial" w:hAnsi="Arial" w:cs="Arial"/>
          <w:spacing w:val="-3"/>
          <w:sz w:val="22"/>
          <w:szCs w:val="22"/>
        </w:rPr>
      </w:pPr>
      <w:r>
        <w:rPr>
          <w:rFonts w:cs="Arial" w:ascii="Arial" w:hAnsi="Arial"/>
          <w:spacing w:val="-3"/>
          <w:sz w:val="22"/>
          <w:szCs w:val="22"/>
        </w:rPr>
        <w:t>between</w:t>
      </w:r>
    </w:p>
    <w:p>
      <w:pPr>
        <w:pStyle w:val="Heading6"/>
        <w:numPr>
          <w:ilvl w:val="5"/>
          <w:numId w:val="1"/>
        </w:numPr>
        <w:rPr>
          <w:rFonts w:ascii="Arial" w:hAnsi="Arial" w:cs="Arial"/>
          <w:sz w:val="22"/>
          <w:szCs w:val="22"/>
        </w:rPr>
      </w:pPr>
      <w:r>
        <w:rPr>
          <w:rFonts w:cs="Arial" w:ascii="Arial" w:hAnsi="Arial"/>
          <w:sz w:val="22"/>
          <w:szCs w:val="22"/>
        </w:rPr>
      </w:r>
    </w:p>
    <w:p>
      <w:pPr>
        <w:pStyle w:val="Heading6"/>
        <w:numPr>
          <w:ilvl w:val="5"/>
          <w:numId w:val="1"/>
        </w:numPr>
        <w:rPr/>
      </w:pPr>
      <w:r>
        <w:fldChar w:fldCharType="begin">
          <w:ffData>
            <w:name w:val="__Fieldmark__318_1999343449"/>
            <w:enabled/>
            <w:calcOnExit w:val="0"/>
          </w:ffData>
        </w:fldChar>
      </w:r>
      <w:r>
        <w:instrText> FORMTEXT </w:instrText>
      </w:r>
      <w:r>
        <w:fldChar w:fldCharType="separate"/>
      </w:r>
      <w:bookmarkStart w:id="3" w:name="__Fieldmark__318_1999343449"/>
      <w:bookmarkStart w:id="4" w:name="__Fieldmark__318_1999343449"/>
      <w:bookmarkEnd w:id="4"/>
      <w:r>
        <w:rPr>
          <w:rFonts w:cs="Arial" w:ascii="Arial" w:hAnsi="Arial"/>
          <w:sz w:val="22"/>
          <w:szCs w:val="22"/>
          <w:lang w:val="zh-CN" w:eastAsia="zh-CN"/>
        </w:rPr>
        <w:t>Enter your organisation name and address here</w:t>
      </w:r>
      <w:bookmarkStart w:id="5" w:name="__Fieldmark__318_1999343449"/>
      <w:bookmarkEnd w:id="5"/>
      <w:r>
        <w:rPr/>
      </w:r>
      <w:r>
        <w:fldChar w:fldCharType="end"/>
      </w:r>
      <w:r>
        <w:rPr>
          <w:rFonts w:cs="Arial" w:ascii="Arial" w:hAnsi="Arial"/>
          <w:spacing w:val="-3"/>
          <w:sz w:val="22"/>
          <w:szCs w:val="22"/>
        </w:rPr>
        <w:t xml:space="preserve"> (hereinafter referred to as “the organisation”) </w:t>
      </w:r>
    </w:p>
    <w:p>
      <w:pPr>
        <w:pStyle w:val="Heading6"/>
        <w:numPr>
          <w:ilvl w:val="5"/>
          <w:numId w:val="1"/>
        </w:numPr>
        <w:jc w:val="center"/>
        <w:rPr>
          <w:rFonts w:ascii="Arial" w:hAnsi="Arial" w:cs="Arial"/>
          <w:sz w:val="22"/>
          <w:szCs w:val="22"/>
        </w:rPr>
      </w:pPr>
      <w:r>
        <w:rPr>
          <w:rFonts w:cs="Arial" w:ascii="Arial" w:hAnsi="Arial"/>
          <w:sz w:val="22"/>
          <w:szCs w:val="22"/>
        </w:rPr>
        <w:t>and</w:t>
      </w:r>
    </w:p>
    <w:p>
      <w:pPr>
        <w:pStyle w:val="Heading6"/>
        <w:numPr>
          <w:ilvl w:val="5"/>
          <w:numId w:val="1"/>
        </w:numPr>
        <w:rPr>
          <w:rFonts w:ascii="Arial" w:hAnsi="Arial" w:cs="Arial"/>
          <w:sz w:val="22"/>
          <w:szCs w:val="22"/>
        </w:rPr>
      </w:pPr>
      <w:r>
        <w:rPr>
          <w:rFonts w:cs="Arial" w:ascii="Arial" w:hAnsi="Arial"/>
          <w:sz w:val="22"/>
          <w:szCs w:val="22"/>
        </w:rPr>
      </w:r>
    </w:p>
    <w:p>
      <w:pPr>
        <w:pStyle w:val="Heading6"/>
        <w:numPr>
          <w:ilvl w:val="5"/>
          <w:numId w:val="1"/>
        </w:numPr>
        <w:rPr/>
      </w:pPr>
      <w:r>
        <w:fldChar w:fldCharType="begin">
          <w:ffData>
            <w:name w:val="__Fieldmark__331_1999343449"/>
            <w:enabled/>
            <w:calcOnExit w:val="0"/>
          </w:ffData>
        </w:fldChar>
      </w:r>
      <w:r>
        <w:instrText> FORMTEXT </w:instrText>
      </w:r>
      <w:r>
        <w:fldChar w:fldCharType="separate"/>
      </w:r>
      <w:bookmarkStart w:id="6" w:name="__Fieldmark__331_1999343449"/>
      <w:bookmarkStart w:id="7" w:name="__Fieldmark__331_1999343449"/>
      <w:bookmarkEnd w:id="7"/>
      <w:r>
        <w:rPr>
          <w:rFonts w:cs="Arial" w:ascii="Arial" w:hAnsi="Arial"/>
          <w:sz w:val="22"/>
          <w:szCs w:val="22"/>
          <w:lang w:val="zh-CN" w:eastAsia="zh-CN"/>
        </w:rPr>
        <w:t>Enter the name and address of the freelance teacher here</w:t>
      </w:r>
      <w:bookmarkStart w:id="8" w:name="__Fieldmark__331_1999343449"/>
      <w:bookmarkEnd w:id="8"/>
      <w:r>
        <w:rPr/>
      </w:r>
      <w:r>
        <w:fldChar w:fldCharType="end"/>
      </w:r>
      <w:r>
        <w:rPr>
          <w:rFonts w:cs="Arial" w:ascii="Arial" w:hAnsi="Arial"/>
          <w:sz w:val="22"/>
          <w:szCs w:val="22"/>
        </w:rPr>
        <w:t xml:space="preserve"> (hereinafter referred to as “the freelancer”)</w:t>
      </w:r>
    </w:p>
    <w:p>
      <w:pPr>
        <w:pStyle w:val="Normal"/>
        <w:tabs>
          <w:tab w:val="right" w:pos="9458" w:leader="none"/>
        </w:tabs>
        <w:spacing w:before="120" w:after="120"/>
        <w:rPr>
          <w:rFonts w:ascii="Arial" w:hAnsi="Arial" w:cs="Arial"/>
          <w:b/>
          <w:b/>
          <w:sz w:val="6"/>
          <w:szCs w:val="6"/>
        </w:rPr>
      </w:pPr>
      <w:r>
        <w:rPr>
          <w:rFonts w:cs="Arial" w:ascii="Arial" w:hAnsi="Arial"/>
          <w:b/>
          <w:sz w:val="6"/>
          <w:szCs w:val="6"/>
        </w:rPr>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Here you must fill in the full date of the agreement, then the name and address of your organisation and the name and address of the self-employed/ freelance consultant.</w:t>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To save having to write the details of your organisation’s name and the self-employed / freelance person’s name out in full in the rest of the document, this sentence also says that they will in future be referred to as “the organisation” and “the freelancer”.  Instead of “freelancer” you could say “consultant” or “contractor”.  The same term must be used throughout the contract.</w:t>
      </w:r>
    </w:p>
    <w:p>
      <w:pPr>
        <w:pStyle w:val="Normal"/>
        <w:tabs>
          <w:tab w:val="left" w:pos="-720" w:leader="none"/>
          <w:tab w:val="left" w:pos="0" w:leader="none"/>
        </w:tabs>
        <w:suppressAutoHyphens w:val="true"/>
        <w:spacing w:lineRule="exact" w:line="300" w:before="120" w:after="120"/>
        <w:ind w:left="720" w:right="0" w:hanging="1260"/>
        <w:rPr>
          <w:rFonts w:ascii="Arial" w:hAnsi="Arial" w:cs="Arial"/>
          <w:b/>
          <w:b/>
          <w:spacing w:val="-3"/>
          <w:sz w:val="28"/>
          <w:szCs w:val="28"/>
        </w:rPr>
      </w:pPr>
      <w:r>
        <w:rPr>
          <w:rFonts w:cs="Arial" w:ascii="Arial" w:hAnsi="Arial"/>
          <w:b/>
          <w:spacing w:val="-3"/>
          <w:sz w:val="28"/>
          <w:szCs w:val="28"/>
        </w:rPr>
        <w:t>2.</w:t>
        <w:tab/>
        <w:t>NATURE OF WORK</w:t>
      </w:r>
    </w:p>
    <w:p>
      <w:pPr>
        <w:pStyle w:val="Normal"/>
        <w:tabs>
          <w:tab w:val="left" w:pos="-720" w:leader="none"/>
          <w:tab w:val="left" w:pos="0" w:leader="none"/>
        </w:tabs>
        <w:suppressAutoHyphens w:val="true"/>
        <w:spacing w:lineRule="exact" w:line="300" w:before="120" w:after="120"/>
        <w:rPr>
          <w:rFonts w:ascii="Arial" w:hAnsi="Arial" w:cs="Arial"/>
          <w:spacing w:val="-3"/>
          <w:sz w:val="20"/>
          <w:szCs w:val="20"/>
        </w:rPr>
      </w:pPr>
      <w:r>
        <w:rPr>
          <w:rFonts w:cs="Arial" w:ascii="Arial" w:hAnsi="Arial"/>
          <w:spacing w:val="-3"/>
          <w:sz w:val="20"/>
          <w:szCs w:val="20"/>
        </w:rPr>
        <w:t>The following work will be carried out by the freelancer on behalf of the organisation:</w:t>
      </w:r>
    </w:p>
    <w:p>
      <w:pPr>
        <w:pStyle w:val="Normal"/>
        <w:tabs>
          <w:tab w:val="left" w:pos="-720" w:leader="none"/>
          <w:tab w:val="left" w:pos="0" w:leader="none"/>
        </w:tabs>
        <w:suppressAutoHyphens w:val="true"/>
        <w:spacing w:lineRule="exact" w:line="300" w:before="120" w:after="120"/>
        <w:ind w:left="720" w:right="0" w:hanging="720"/>
        <w:rPr>
          <w:rFonts w:ascii="Arial Unicode MS" w:hAnsi="Arial Unicode MS" w:eastAsia="Arial Unicode MS" w:cs="Arial Unicode MS"/>
          <w:b/>
          <w:b/>
          <w:bCs/>
          <w:sz w:val="22"/>
          <w:szCs w:val="22"/>
        </w:rPr>
      </w:pPr>
      <w:r>
        <w:fldChar w:fldCharType="begin">
          <w:ffData>
            <w:name w:val="__Fieldmark__348_1999343449"/>
            <w:enabled/>
            <w:calcOnExit w:val="0"/>
          </w:ffData>
        </w:fldChar>
      </w:r>
      <w:r>
        <w:instrText> FORMTEXT </w:instrText>
      </w:r>
      <w:r>
        <w:fldChar w:fldCharType="separate"/>
      </w:r>
      <w:bookmarkStart w:id="9" w:name="__Fieldmark__348_1999343449"/>
      <w:bookmarkStart w:id="10" w:name="__Fieldmark__348_1999343449"/>
      <w:bookmarkEnd w:id="10"/>
      <w:r>
        <w:rPr>
          <w:rFonts w:eastAsia="Arial Unicode MS" w:cs="Arial Unicode MS" w:ascii="Arial Unicode MS" w:hAnsi="Arial Unicode MS"/>
          <w:b/>
          <w:bCs/>
          <w:sz w:val="22"/>
          <w:szCs w:val="22"/>
        </w:rPr>
        <w:t>     </w:t>
      </w:r>
      <w:bookmarkStart w:id="11" w:name="__Fieldmark__348_1999343449"/>
      <w:bookmarkEnd w:id="11"/>
      <w:r>
        <w:rPr>
          <w:rFonts w:eastAsia="Arial Unicode MS" w:cs="Arial Unicode MS" w:ascii="Arial Unicode MS" w:hAnsi="Arial Unicode MS"/>
          <w:b/>
          <w:bCs/>
          <w:sz w:val="22"/>
          <w:szCs w:val="22"/>
        </w:rPr>
      </w:r>
      <w:r>
        <w:fldChar w:fldCharType="end"/>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Give details of the role or service to be provided by the freelancer with details also of any specific hours or number of days that the work will last for, and any specific tasks to be undertaken.</w:t>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You may also want to refer to another document with these details that can be attached to the contract.</w:t>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However these details should not describe a post or job description in case this can be interpreted as employment rather than providing a service.</w:t>
      </w:r>
    </w:p>
    <w:p>
      <w:pPr>
        <w:pStyle w:val="Normal"/>
        <w:tabs>
          <w:tab w:val="left" w:pos="-720" w:leader="none"/>
          <w:tab w:val="left" w:pos="0" w:leader="none"/>
        </w:tabs>
        <w:suppressAutoHyphens w:val="true"/>
        <w:spacing w:before="120" w:after="120"/>
        <w:rPr>
          <w:rFonts w:ascii="Arial" w:hAnsi="Arial" w:cs="Arial"/>
          <w:spacing w:val="-3"/>
          <w:sz w:val="20"/>
          <w:szCs w:val="20"/>
        </w:rPr>
      </w:pPr>
      <w:r>
        <w:rPr>
          <w:rFonts w:cs="Arial" w:ascii="Arial" w:hAnsi="Arial"/>
          <w:spacing w:val="-3"/>
          <w:sz w:val="20"/>
          <w:szCs w:val="20"/>
        </w:rPr>
        <w:t>The Freelancer:</w:t>
      </w:r>
    </w:p>
    <w:p>
      <w:pPr>
        <w:pStyle w:val="Normal"/>
        <w:spacing w:before="120" w:after="120"/>
        <w:rPr>
          <w:rFonts w:ascii="Arial" w:hAnsi="Arial" w:cs="Arial"/>
          <w:bCs/>
          <w:sz w:val="20"/>
          <w:szCs w:val="20"/>
        </w:rPr>
      </w:pPr>
      <w:r>
        <w:rPr>
          <w:rFonts w:cs="Arial" w:ascii="Arial" w:hAnsi="Arial"/>
          <w:bCs/>
          <w:sz w:val="20"/>
          <w:szCs w:val="20"/>
        </w:rPr>
        <w:t>The work will be carried out by the named freelancer appointed, who may not sub-contract work to someone else without the agreement of the organisation.</w:t>
      </w:r>
    </w:p>
    <w:p>
      <w:pPr>
        <w:pStyle w:val="Normal"/>
        <w:spacing w:before="120" w:after="120"/>
        <w:ind w:left="720" w:right="0" w:hanging="0"/>
        <w:rPr>
          <w:rFonts w:ascii="Arial" w:hAnsi="Arial" w:cs="Arial"/>
          <w:b/>
          <w:b/>
          <w:bCs/>
          <w:sz w:val="8"/>
          <w:szCs w:val="8"/>
        </w:rPr>
      </w:pPr>
      <w:r>
        <w:rPr>
          <w:rFonts w:cs="Arial" w:ascii="Arial" w:hAnsi="Arial"/>
          <w:b/>
          <w:bCs/>
          <w:sz w:val="8"/>
          <w:szCs w:val="8"/>
        </w:rPr>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It is normal for a self-employed person to be able to make decisions about how the work is to be undertaken.  The organisation will not have the same amount of control over how the work is done as they would over an employee.</w:t>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Unless you include this clause, the self-employed person could, if they wish, send someone else to undertake the work in their place.</w:t>
      </w:r>
    </w:p>
    <w:p>
      <w:pPr>
        <w:pStyle w:val="Normal"/>
        <w:tabs>
          <w:tab w:val="left" w:pos="-720" w:leader="none"/>
          <w:tab w:val="left" w:pos="0" w:leader="none"/>
        </w:tabs>
        <w:suppressAutoHyphens w:val="true"/>
        <w:spacing w:lineRule="exact" w:line="300" w:before="120" w:after="120"/>
        <w:ind w:left="720" w:right="0" w:hanging="720"/>
        <w:rPr>
          <w:rFonts w:ascii="Arial" w:hAnsi="Arial" w:cs="Arial"/>
          <w:b/>
          <w:b/>
          <w:spacing w:val="-3"/>
          <w:sz w:val="28"/>
          <w:szCs w:val="28"/>
        </w:rPr>
      </w:pPr>
      <w:r>
        <w:rPr>
          <w:rFonts w:cs="Arial" w:ascii="Arial" w:hAnsi="Arial"/>
          <w:b/>
          <w:spacing w:val="-3"/>
          <w:sz w:val="28"/>
          <w:szCs w:val="28"/>
        </w:rPr>
        <w:tab/>
      </w:r>
    </w:p>
    <w:p>
      <w:pPr>
        <w:pStyle w:val="Normal"/>
        <w:tabs>
          <w:tab w:val="left" w:pos="-720" w:leader="none"/>
          <w:tab w:val="left" w:pos="0" w:leader="none"/>
        </w:tabs>
        <w:suppressAutoHyphens w:val="true"/>
        <w:spacing w:lineRule="exact" w:line="300" w:before="120" w:after="120"/>
        <w:ind w:left="720" w:right="0" w:hanging="1260"/>
        <w:rPr>
          <w:rFonts w:ascii="Arial" w:hAnsi="Arial" w:cs="Arial"/>
          <w:b/>
          <w:b/>
          <w:spacing w:val="-3"/>
          <w:sz w:val="28"/>
          <w:szCs w:val="28"/>
        </w:rPr>
      </w:pPr>
      <w:r>
        <w:rPr>
          <w:rFonts w:cs="Arial" w:ascii="Arial" w:hAnsi="Arial"/>
          <w:b/>
          <w:spacing w:val="-3"/>
          <w:sz w:val="28"/>
          <w:szCs w:val="28"/>
        </w:rPr>
        <w:t>3.   TIMETABLE</w:t>
      </w:r>
    </w:p>
    <w:p>
      <w:pPr>
        <w:pStyle w:val="Normal"/>
        <w:tabs>
          <w:tab w:val="left" w:pos="-720" w:leader="none"/>
          <w:tab w:val="left" w:pos="0" w:leader="none"/>
        </w:tabs>
        <w:suppressAutoHyphens w:val="true"/>
        <w:spacing w:before="120" w:after="120"/>
        <w:rPr/>
      </w:pPr>
      <w:r>
        <w:rPr>
          <w:rFonts w:cs="Arial" w:ascii="Arial" w:hAnsi="Arial"/>
          <w:bCs/>
          <w:spacing w:val="-3"/>
          <w:sz w:val="20"/>
          <w:szCs w:val="20"/>
        </w:rPr>
        <w:t xml:space="preserve">The work will be for the equivalent of </w:t>
      </w:r>
      <w:r>
        <w:rPr>
          <w:rFonts w:cs="Arial" w:ascii="Arial" w:hAnsi="Arial"/>
          <w:bCs/>
          <w:sz w:val="20"/>
          <w:szCs w:val="20"/>
        </w:rPr>
        <w:t xml:space="preserve"> </w:t>
      </w:r>
      <w:r>
        <w:fldChar w:fldCharType="begin">
          <w:ffData>
            <w:name w:val="__Fieldmark__380_1999343449"/>
            <w:enabled/>
            <w:calcOnExit w:val="0"/>
          </w:ffData>
        </w:fldChar>
      </w:r>
      <w:r>
        <w:instrText> FORMTEXT </w:instrText>
      </w:r>
      <w:r>
        <w:fldChar w:fldCharType="separate"/>
      </w:r>
      <w:bookmarkStart w:id="12" w:name="__Fieldmark__380_1999343449"/>
      <w:bookmarkStart w:id="13" w:name="__Fieldmark__380_1999343449"/>
      <w:bookmarkEnd w:id="13"/>
      <w:r>
        <w:rPr>
          <w:rFonts w:eastAsia="Arial Unicode MS" w:cs="Arial Unicode MS" w:ascii="Arial Unicode MS" w:hAnsi="Arial Unicode MS"/>
          <w:bCs/>
          <w:sz w:val="20"/>
          <w:szCs w:val="20"/>
        </w:rPr>
        <w:t>     </w:t>
      </w:r>
      <w:bookmarkStart w:id="14" w:name="__Fieldmark__380_1999343449"/>
      <w:bookmarkEnd w:id="14"/>
      <w:r>
        <w:rPr/>
      </w:r>
      <w:r>
        <w:fldChar w:fldCharType="end"/>
      </w:r>
      <w:r>
        <w:rPr>
          <w:rFonts w:cs="Arial" w:ascii="Arial" w:hAnsi="Arial"/>
          <w:bCs/>
          <w:spacing w:val="-3"/>
          <w:sz w:val="20"/>
          <w:szCs w:val="20"/>
        </w:rPr>
        <w:t xml:space="preserve"> days over a period of </w:t>
      </w:r>
      <w:r>
        <w:rPr>
          <w:rFonts w:cs="Arial" w:ascii="Arial" w:hAnsi="Arial"/>
          <w:bCs/>
          <w:sz w:val="20"/>
          <w:szCs w:val="20"/>
        </w:rPr>
        <w:t xml:space="preserve"> </w:t>
      </w:r>
      <w:r>
        <w:fldChar w:fldCharType="begin">
          <w:ffData>
            <w:name w:val="__Fieldmark__389_1999343449"/>
            <w:enabled/>
            <w:calcOnExit w:val="0"/>
          </w:ffData>
        </w:fldChar>
      </w:r>
      <w:r>
        <w:instrText> FORMTEXT </w:instrText>
      </w:r>
      <w:r>
        <w:fldChar w:fldCharType="separate"/>
      </w:r>
      <w:bookmarkStart w:id="15" w:name="__Fieldmark__389_1999343449"/>
      <w:bookmarkStart w:id="16" w:name="__Fieldmark__389_1999343449"/>
      <w:bookmarkEnd w:id="16"/>
      <w:r>
        <w:rPr>
          <w:rFonts w:eastAsia="Arial Unicode MS" w:cs="Arial Unicode MS" w:ascii="Arial Unicode MS" w:hAnsi="Arial Unicode MS"/>
          <w:bCs/>
          <w:sz w:val="20"/>
          <w:szCs w:val="20"/>
        </w:rPr>
        <w:t>     </w:t>
      </w:r>
      <w:bookmarkStart w:id="17" w:name="__Fieldmark__389_1999343449"/>
      <w:bookmarkEnd w:id="17"/>
      <w:r>
        <w:rPr/>
      </w:r>
      <w:r>
        <w:fldChar w:fldCharType="end"/>
      </w:r>
      <w:r>
        <w:rPr>
          <w:rFonts w:cs="Arial" w:ascii="Arial" w:hAnsi="Arial"/>
          <w:bCs/>
          <w:spacing w:val="-3"/>
          <w:sz w:val="20"/>
          <w:szCs w:val="20"/>
        </w:rPr>
        <w:t xml:space="preserve"> weeks between</w:t>
      </w:r>
      <w:r>
        <w:rPr>
          <w:rFonts w:cs="Arial" w:ascii="Arial" w:hAnsi="Arial"/>
          <w:bCs/>
          <w:sz w:val="20"/>
          <w:szCs w:val="20"/>
        </w:rPr>
        <w:t xml:space="preserve"> </w:t>
      </w:r>
      <w:r>
        <w:fldChar w:fldCharType="begin">
          <w:ffData>
            <w:name w:val="__Fieldmark__398_1999343449"/>
            <w:enabled/>
            <w:calcOnExit w:val="0"/>
          </w:ffData>
        </w:fldChar>
      </w:r>
      <w:r>
        <w:instrText> FORMTEXT </w:instrText>
      </w:r>
      <w:r>
        <w:fldChar w:fldCharType="separate"/>
      </w:r>
      <w:bookmarkStart w:id="18" w:name="__Fieldmark__398_1999343449"/>
      <w:bookmarkStart w:id="19" w:name="__Fieldmark__398_1999343449"/>
      <w:bookmarkEnd w:id="19"/>
      <w:r>
        <w:rPr>
          <w:rFonts w:eastAsia="Arial Unicode MS" w:cs="Arial Unicode MS" w:ascii="Arial Unicode MS" w:hAnsi="Arial Unicode MS"/>
          <w:bCs/>
          <w:sz w:val="20"/>
          <w:szCs w:val="20"/>
        </w:rPr>
        <w:t>     </w:t>
      </w:r>
      <w:bookmarkStart w:id="20" w:name="__Fieldmark__398_1999343449"/>
      <w:bookmarkEnd w:id="20"/>
      <w:r>
        <w:rPr/>
      </w:r>
      <w:r>
        <w:fldChar w:fldCharType="end"/>
      </w:r>
      <w:r>
        <w:rPr>
          <w:rFonts w:cs="Arial" w:ascii="Arial" w:hAnsi="Arial"/>
          <w:bCs/>
          <w:sz w:val="20"/>
          <w:szCs w:val="20"/>
        </w:rPr>
        <w:t xml:space="preserve"> </w:t>
      </w:r>
      <w:r>
        <w:rPr>
          <w:rFonts w:cs="Arial" w:ascii="Arial" w:hAnsi="Arial"/>
          <w:bCs/>
          <w:spacing w:val="-3"/>
          <w:sz w:val="20"/>
          <w:szCs w:val="20"/>
        </w:rPr>
        <w:t xml:space="preserve">and </w:t>
      </w:r>
      <w:r>
        <w:rPr>
          <w:rFonts w:cs="Arial" w:ascii="Arial" w:hAnsi="Arial"/>
          <w:bCs/>
          <w:sz w:val="20"/>
          <w:szCs w:val="20"/>
        </w:rPr>
        <w:t xml:space="preserve"> </w:t>
      </w:r>
      <w:r>
        <w:fldChar w:fldCharType="begin">
          <w:ffData>
            <w:name w:val="__Fieldmark__409_1999343449"/>
            <w:enabled/>
            <w:calcOnExit w:val="0"/>
          </w:ffData>
        </w:fldChar>
      </w:r>
      <w:r>
        <w:instrText> FORMTEXT </w:instrText>
      </w:r>
      <w:r>
        <w:fldChar w:fldCharType="separate"/>
      </w:r>
      <w:bookmarkStart w:id="21" w:name="__Fieldmark__409_1999343449"/>
      <w:bookmarkStart w:id="22" w:name="__Fieldmark__409_1999343449"/>
      <w:bookmarkEnd w:id="22"/>
      <w:r>
        <w:rPr>
          <w:rFonts w:eastAsia="Arial Unicode MS" w:cs="Arial Unicode MS" w:ascii="Arial Unicode MS" w:hAnsi="Arial Unicode MS"/>
          <w:bCs/>
          <w:sz w:val="20"/>
          <w:szCs w:val="20"/>
        </w:rPr>
        <w:t>     </w:t>
      </w:r>
      <w:bookmarkStart w:id="23" w:name="__Fieldmark__409_1999343449"/>
      <w:bookmarkEnd w:id="23"/>
      <w:r>
        <w:rPr/>
      </w:r>
      <w:r>
        <w:fldChar w:fldCharType="end"/>
      </w:r>
      <w:r>
        <w:rPr>
          <w:rFonts w:cs="Arial" w:ascii="Arial" w:hAnsi="Arial"/>
          <w:bCs/>
          <w:spacing w:val="-3"/>
          <w:sz w:val="20"/>
          <w:szCs w:val="20"/>
        </w:rPr>
        <w:t>, or</w:t>
      </w:r>
      <w:r>
        <w:rPr>
          <w:rFonts w:cs="Arial" w:ascii="Arial" w:hAnsi="Arial"/>
          <w:bCs/>
          <w:sz w:val="20"/>
          <w:szCs w:val="20"/>
        </w:rPr>
        <w:t xml:space="preserve"> </w:t>
      </w:r>
      <w:r>
        <w:rPr>
          <w:rStyle w:val="WPUnit1"/>
          <w:rFonts w:cs="Arial" w:ascii="Arial" w:hAnsi="Arial"/>
          <w:bCs/>
          <w:spacing w:val="-3"/>
          <w:sz w:val="20"/>
          <w:szCs w:val="20"/>
        </w:rPr>
        <w:t xml:space="preserve">until terminated by two weeks’ prior written notice by either party or by mutual agreement or any other arrangement agreed. </w:t>
      </w:r>
    </w:p>
    <w:p>
      <w:pPr>
        <w:pStyle w:val="Header"/>
        <w:pBdr>
          <w:top w:val="single" w:sz="4" w:space="1" w:color="000000"/>
          <w:left w:val="single" w:sz="4" w:space="4" w:color="000000"/>
          <w:bottom w:val="single" w:sz="4" w:space="0" w:color="000000"/>
          <w:right w:val="single" w:sz="4" w:space="4" w:color="000000"/>
        </w:pBdr>
        <w:spacing w:before="120" w:after="120"/>
        <w:rPr>
          <w:rFonts w:ascii="Arial" w:hAnsi="Arial" w:cs="Arial"/>
          <w:i/>
          <w:i/>
          <w:sz w:val="20"/>
          <w:szCs w:val="20"/>
        </w:rPr>
      </w:pPr>
      <w:r>
        <w:rPr>
          <w:rFonts w:cs="Arial" w:ascii="Arial" w:hAnsi="Arial"/>
          <w:i/>
          <w:sz w:val="20"/>
          <w:szCs w:val="20"/>
        </w:rPr>
        <w:t>It is useful to give some timetable to the work and to have these details included in the contract.  You may not have agreed a specific number of days’ work expected within the time period, so this part of the clause could be deleted.  However you are likely to have a start date (often the date when the agreement is signed) and an end date and it is important to have these clearly included in the contract.  You may also have specific meeting dates with the self-employed freelancer when you want to review the service provided and tasks completed so far.  These could also be included in the timetable.</w:t>
      </w:r>
    </w:p>
    <w:p>
      <w:pPr>
        <w:pStyle w:val="Header"/>
        <w:pBdr>
          <w:top w:val="single" w:sz="4" w:space="1" w:color="000000"/>
          <w:left w:val="single" w:sz="4" w:space="4" w:color="000000"/>
          <w:bottom w:val="single" w:sz="4" w:space="0" w:color="000000"/>
          <w:right w:val="single" w:sz="4" w:space="4" w:color="000000"/>
        </w:pBdr>
        <w:spacing w:before="120" w:after="120"/>
        <w:rPr>
          <w:rFonts w:ascii="Arial" w:hAnsi="Arial" w:cs="Arial"/>
          <w:i/>
          <w:i/>
          <w:sz w:val="20"/>
          <w:szCs w:val="20"/>
        </w:rPr>
      </w:pPr>
      <w:r>
        <w:rPr>
          <w:rFonts w:cs="Arial" w:ascii="Arial" w:hAnsi="Arial"/>
          <w:i/>
          <w:sz w:val="20"/>
          <w:szCs w:val="20"/>
        </w:rPr>
        <w:t>This contract allows either the organisation or the self-employed person to end the contract by giving two weeks’ notice in writing.  You may decide that two weeks would not be long enough and require a longer notice period.</w:t>
      </w:r>
    </w:p>
    <w:p>
      <w:pPr>
        <w:pStyle w:val="Normal"/>
        <w:tabs>
          <w:tab w:val="left" w:pos="-720" w:leader="none"/>
          <w:tab w:val="left" w:pos="0" w:leader="none"/>
        </w:tabs>
        <w:suppressAutoHyphens w:val="true"/>
        <w:spacing w:lineRule="exact" w:line="300" w:before="120" w:after="120"/>
        <w:ind w:left="0" w:right="0" w:hanging="540"/>
        <w:rPr>
          <w:rFonts w:ascii="Arial" w:hAnsi="Arial" w:cs="Arial"/>
          <w:b/>
          <w:b/>
          <w:sz w:val="28"/>
          <w:szCs w:val="28"/>
        </w:rPr>
      </w:pPr>
      <w:r>
        <w:rPr>
          <w:rFonts w:cs="Arial" w:ascii="Arial" w:hAnsi="Arial"/>
          <w:b/>
          <w:sz w:val="28"/>
          <w:szCs w:val="28"/>
        </w:rPr>
        <w:t xml:space="preserve">4. </w:t>
        <w:tab/>
        <w:t>TERMINATION</w:t>
      </w:r>
    </w:p>
    <w:p>
      <w:pPr>
        <w:pStyle w:val="Normal"/>
        <w:tabs>
          <w:tab w:val="left" w:pos="-720" w:leader="none"/>
          <w:tab w:val="left" w:pos="0" w:leader="none"/>
        </w:tabs>
        <w:suppressAutoHyphens w:val="true"/>
        <w:spacing w:before="120" w:after="120"/>
        <w:ind w:left="0" w:right="0" w:hanging="539"/>
        <w:rPr/>
      </w:pPr>
      <w:r>
        <w:rPr>
          <w:rFonts w:cs="Arial" w:ascii="Arial" w:hAnsi="Arial"/>
          <w:b/>
          <w:bCs/>
          <w:sz w:val="22"/>
          <w:szCs w:val="22"/>
        </w:rPr>
        <w:tab/>
      </w:r>
      <w:r>
        <w:rPr>
          <w:rFonts w:cs="Arial" w:ascii="Arial" w:hAnsi="Arial"/>
          <w:bCs/>
          <w:sz w:val="20"/>
          <w:szCs w:val="20"/>
        </w:rPr>
        <w:t xml:space="preserve">This contract will be terminated on </w:t>
      </w:r>
      <w:r>
        <w:fldChar w:fldCharType="begin">
          <w:ffData>
            <w:name w:val="__Fieldmark__434_1999343449"/>
            <w:enabled/>
            <w:calcOnExit w:val="0"/>
          </w:ffData>
        </w:fldChar>
      </w:r>
      <w:r>
        <w:instrText> FORMTEXT </w:instrText>
      </w:r>
      <w:r>
        <w:fldChar w:fldCharType="separate"/>
      </w:r>
      <w:bookmarkStart w:id="24" w:name="__Fieldmark__434_1999343449"/>
      <w:bookmarkStart w:id="25" w:name="__Fieldmark__434_1999343449"/>
      <w:bookmarkEnd w:id="25"/>
      <w:r>
        <w:rPr>
          <w:rFonts w:eastAsia="Arial Unicode MS" w:cs="Arial Unicode MS" w:ascii="Arial Unicode MS" w:hAnsi="Arial Unicode MS"/>
          <w:bCs/>
          <w:sz w:val="20"/>
          <w:szCs w:val="20"/>
        </w:rPr>
        <w:t>     </w:t>
      </w:r>
      <w:bookmarkStart w:id="26" w:name="__Fieldmark__434_1999343449"/>
      <w:bookmarkEnd w:id="26"/>
      <w:r>
        <w:rPr/>
      </w:r>
      <w:r>
        <w:fldChar w:fldCharType="end"/>
      </w:r>
      <w:r>
        <w:rPr>
          <w:rFonts w:cs="Arial" w:ascii="Arial" w:hAnsi="Arial"/>
          <w:bCs/>
          <w:sz w:val="20"/>
          <w:szCs w:val="20"/>
        </w:rPr>
        <w:t xml:space="preserve"> or by two week’s prior written notice by either party, unless it is agreed by mutual agreement to continue after that date.</w:t>
      </w:r>
    </w:p>
    <w:p>
      <w:pPr>
        <w:pStyle w:val="Normal"/>
        <w:tabs>
          <w:tab w:val="left" w:pos="-720" w:leader="none"/>
          <w:tab w:val="left" w:pos="0" w:leader="none"/>
        </w:tabs>
        <w:suppressAutoHyphens w:val="true"/>
        <w:spacing w:before="120" w:after="120"/>
        <w:ind w:left="0" w:right="0" w:hanging="539"/>
        <w:rPr/>
      </w:pPr>
      <w:r>
        <w:rPr>
          <w:rFonts w:cs="Arial" w:ascii="Arial" w:hAnsi="Arial"/>
          <w:bCs/>
          <w:sz w:val="20"/>
          <w:szCs w:val="20"/>
        </w:rPr>
        <w:tab/>
        <w:t>This agreement shall terminate immediately in the event of failure on the part of either party to observe any material obligation under this agreement.</w:t>
      </w:r>
      <w:r>
        <w:rPr>
          <w:rFonts w:cs="Arial" w:ascii="Arial" w:hAnsi="Arial"/>
          <w:bCs/>
          <w:sz w:val="22"/>
          <w:szCs w:val="22"/>
        </w:rPr>
        <w:tab/>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This clause clearly states when the contract will end.  No notice need be given when the contract is due to end, but the organisation will need to check that the work is completed, and it is useful to have a final payment waiting approval of completed work.</w:t>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There is also an option for the contract to be ended early with two weeks’ written notice.  You may want a longer period than two weeks for your organisation.</w:t>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The clause also says that the contract will end immediately if either the organisation or the self-employed person does not follow any of the key clauses of the contract, particularly those covering work and payment expected.</w:t>
      </w:r>
    </w:p>
    <w:p>
      <w:pPr>
        <w:pStyle w:val="Normal"/>
        <w:tabs>
          <w:tab w:val="left" w:pos="-720" w:leader="none"/>
          <w:tab w:val="left" w:pos="0" w:leader="none"/>
        </w:tabs>
        <w:suppressAutoHyphens w:val="true"/>
        <w:spacing w:lineRule="exact" w:line="300" w:before="120" w:after="120"/>
        <w:ind w:left="0" w:right="0" w:hanging="540"/>
        <w:rPr>
          <w:rFonts w:ascii="Arial" w:hAnsi="Arial" w:cs="Arial"/>
          <w:b/>
          <w:b/>
          <w:spacing w:val="-3"/>
          <w:sz w:val="28"/>
          <w:szCs w:val="28"/>
        </w:rPr>
      </w:pPr>
      <w:r>
        <w:rPr>
          <w:rFonts w:cs="Arial" w:ascii="Arial" w:hAnsi="Arial"/>
          <w:b/>
          <w:spacing w:val="-3"/>
          <w:sz w:val="28"/>
          <w:szCs w:val="28"/>
        </w:rPr>
        <w:t>5.</w:t>
        <w:tab/>
        <w:t>FEES</w:t>
      </w:r>
    </w:p>
    <w:p>
      <w:pPr>
        <w:pStyle w:val="Normal"/>
        <w:spacing w:before="120" w:after="120"/>
        <w:rPr/>
      </w:pPr>
      <w:r>
        <w:rPr>
          <w:rFonts w:cs="Arial" w:ascii="Arial" w:hAnsi="Arial"/>
          <w:bCs/>
          <w:spacing w:val="-3"/>
          <w:sz w:val="20"/>
          <w:szCs w:val="20"/>
        </w:rPr>
        <w:t>The organisation will pay a fee of £</w:t>
      </w:r>
      <w:r>
        <w:rPr>
          <w:rFonts w:cs="Arial" w:ascii="Arial" w:hAnsi="Arial"/>
          <w:bCs/>
          <w:sz w:val="20"/>
          <w:szCs w:val="20"/>
        </w:rPr>
        <w:t xml:space="preserve"> </w:t>
      </w:r>
      <w:r>
        <w:fldChar w:fldCharType="begin">
          <w:ffData>
            <w:name w:val="__Fieldmark__461_1999343449"/>
            <w:enabled/>
            <w:calcOnExit w:val="0"/>
          </w:ffData>
        </w:fldChar>
      </w:r>
      <w:r>
        <w:instrText> FORMTEXT </w:instrText>
      </w:r>
      <w:r>
        <w:fldChar w:fldCharType="separate"/>
      </w:r>
      <w:bookmarkStart w:id="27" w:name="__Fieldmark__461_1999343449"/>
      <w:bookmarkStart w:id="28" w:name="__Fieldmark__461_1999343449"/>
      <w:bookmarkEnd w:id="28"/>
      <w:r>
        <w:rPr>
          <w:rFonts w:eastAsia="Arial Unicode MS" w:cs="Arial Unicode MS" w:ascii="Arial Unicode MS" w:hAnsi="Arial Unicode MS"/>
          <w:bCs/>
          <w:sz w:val="20"/>
          <w:szCs w:val="20"/>
        </w:rPr>
        <w:t>     </w:t>
      </w:r>
      <w:bookmarkStart w:id="29" w:name="__Fieldmark__461_1999343449"/>
      <w:bookmarkEnd w:id="29"/>
      <w:r>
        <w:rPr/>
      </w:r>
      <w:r>
        <w:fldChar w:fldCharType="end"/>
      </w:r>
      <w:r>
        <w:rPr>
          <w:rFonts w:cs="Arial" w:ascii="Arial" w:hAnsi="Arial"/>
          <w:bCs/>
          <w:spacing w:val="-3"/>
          <w:sz w:val="20"/>
          <w:szCs w:val="20"/>
        </w:rPr>
        <w:t xml:space="preserve"> per day / per hour.  This fee is inclusive of VAT, national insurance, income tax, </w:t>
      </w:r>
      <w:r>
        <w:rPr>
          <w:rFonts w:cs="Arial" w:ascii="Arial" w:hAnsi="Arial"/>
          <w:bCs/>
          <w:color w:val="000000"/>
          <w:sz w:val="20"/>
          <w:szCs w:val="20"/>
        </w:rPr>
        <w:t>professional indemnity, public liability insurance and travel expenses</w:t>
      </w:r>
      <w:r>
        <w:rPr>
          <w:rStyle w:val="WPUnit1"/>
          <w:rFonts w:cs="Arial" w:ascii="Arial" w:hAnsi="Arial"/>
          <w:bCs/>
          <w:color w:val="000000"/>
          <w:spacing w:val="-3"/>
          <w:sz w:val="20"/>
          <w:szCs w:val="20"/>
        </w:rPr>
        <w:t>.</w:t>
      </w:r>
      <w:r>
        <w:rPr>
          <w:rFonts w:cs="Arial" w:ascii="Arial" w:hAnsi="Arial"/>
          <w:bCs/>
          <w:color w:val="000000"/>
          <w:sz w:val="20"/>
          <w:szCs w:val="20"/>
        </w:rPr>
        <w:t xml:space="preserve">  Other out of pocket expenses will be reimbursed on agreement with the contract manager and on production of appropriate receipts.</w:t>
      </w:r>
    </w:p>
    <w:p>
      <w:pPr>
        <w:pStyle w:val="Normal"/>
        <w:pBdr>
          <w:top w:val="single" w:sz="4" w:space="1" w:color="000000"/>
          <w:left w:val="single" w:sz="4" w:space="4" w:color="000000"/>
          <w:bottom w:val="single" w:sz="4" w:space="1" w:color="000000"/>
          <w:right w:val="single" w:sz="4" w:space="4" w:color="000000"/>
        </w:pBdr>
        <w:tabs>
          <w:tab w:val="left" w:pos="-720" w:leader="none"/>
          <w:tab w:val="left" w:pos="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Your organisation may not have agreed a daily or hourly fee with the self-employed / freelance person.  Instead you may have agreed a total fee for completion of the whole task or service provided, ideally to be paid in instalments (e.g. one third on signing the agreement, one third half-way through the agreement period and one third on completion).  These details will be negotiated with the self-employed / freelance person.  Whatever is decided should be clearly stated in the agreement.</w:t>
      </w:r>
    </w:p>
    <w:p>
      <w:pPr>
        <w:pStyle w:val="Normal"/>
        <w:pBdr>
          <w:top w:val="single" w:sz="4" w:space="1" w:color="000000"/>
          <w:left w:val="single" w:sz="4" w:space="4" w:color="000000"/>
          <w:bottom w:val="single" w:sz="4" w:space="1" w:color="000000"/>
          <w:right w:val="single" w:sz="4" w:space="4" w:color="000000"/>
        </w:pBdr>
        <w:tabs>
          <w:tab w:val="left" w:pos="-720" w:leader="none"/>
          <w:tab w:val="left" w:pos="0" w:leader="none"/>
        </w:tabs>
        <w:suppressAutoHyphens w:val="true"/>
        <w:spacing w:lineRule="exact" w:line="300" w:before="120" w:after="120"/>
        <w:rPr>
          <w:rFonts w:ascii="Arial" w:hAnsi="Arial" w:cs="Arial"/>
          <w:i/>
          <w:i/>
          <w:spacing w:val="-3"/>
          <w:sz w:val="20"/>
          <w:szCs w:val="20"/>
        </w:rPr>
      </w:pPr>
      <w:bookmarkStart w:id="30" w:name="OLE_LINK4"/>
      <w:bookmarkEnd w:id="30"/>
      <w:r>
        <w:rPr>
          <w:rFonts w:cs="Arial" w:ascii="Arial" w:hAnsi="Arial"/>
          <w:i/>
          <w:spacing w:val="-3"/>
          <w:sz w:val="20"/>
          <w:szCs w:val="20"/>
        </w:rPr>
        <w:t>You may also decide that all expenses must be covered in the fee paid, or you may also want to be very specific about what expenses will be paid on top of the fee e.g. travel expenses only.  These details will be negotiated with the self-employed / freelance person.  Whatever is decided should be clearly stated in the agreement (see also clause 6. below).</w:t>
      </w:r>
    </w:p>
    <w:p>
      <w:pPr>
        <w:pStyle w:val="Normal"/>
        <w:spacing w:before="120" w:after="120"/>
        <w:ind w:left="720" w:right="0" w:hanging="0"/>
        <w:rPr>
          <w:rStyle w:val="WPUnit1"/>
          <w:rFonts w:ascii="Arial" w:hAnsi="Arial" w:cs="Arial"/>
          <w:b/>
          <w:b/>
          <w:color w:val="000000"/>
          <w:spacing w:val="-3"/>
          <w:sz w:val="20"/>
          <w:szCs w:val="20"/>
        </w:rPr>
      </w:pPr>
      <w:bookmarkStart w:id="31" w:name="OLE_LINK4"/>
      <w:bookmarkStart w:id="32" w:name="OLE_LINK4"/>
      <w:bookmarkEnd w:id="32"/>
      <w:r>
        <w:rPr/>
      </w:r>
    </w:p>
    <w:p>
      <w:pPr>
        <w:pStyle w:val="Normal"/>
        <w:spacing w:before="120" w:after="120"/>
        <w:rPr/>
      </w:pPr>
      <w:r>
        <w:rPr>
          <w:rStyle w:val="WPUnit1"/>
          <w:rFonts w:cs="Arial" w:ascii="Arial" w:hAnsi="Arial"/>
          <w:color w:val="000000"/>
          <w:spacing w:val="-3"/>
          <w:sz w:val="20"/>
          <w:szCs w:val="20"/>
        </w:rPr>
        <w:t xml:space="preserve">Payments will be made </w:t>
      </w:r>
      <w:r>
        <w:rPr>
          <w:rFonts w:cs="Arial" w:ascii="Arial" w:hAnsi="Arial"/>
          <w:color w:val="000000"/>
          <w:sz w:val="20"/>
          <w:szCs w:val="20"/>
        </w:rPr>
        <w:t xml:space="preserve">in arrears </w:t>
      </w:r>
      <w:r>
        <w:rPr>
          <w:rStyle w:val="WPUnit1"/>
          <w:rFonts w:cs="Arial" w:ascii="Arial" w:hAnsi="Arial"/>
          <w:color w:val="000000"/>
          <w:spacing w:val="-3"/>
          <w:sz w:val="20"/>
          <w:szCs w:val="20"/>
        </w:rPr>
        <w:t xml:space="preserve">within 30 days of receipt of invoices from the freelancer.  Nothing in this clause shall affect the organisation's right to contest liability to make payment in part or in full. </w:t>
      </w:r>
    </w:p>
    <w:p>
      <w:pPr>
        <w:pStyle w:val="Normal"/>
        <w:pBdr>
          <w:top w:val="single" w:sz="4" w:space="1" w:color="000000"/>
          <w:left w:val="single" w:sz="4" w:space="4" w:color="000000"/>
          <w:bottom w:val="single" w:sz="4" w:space="1" w:color="000000"/>
          <w:right w:val="single" w:sz="4" w:space="4" w:color="000000"/>
        </w:pBdr>
        <w:spacing w:before="120" w:after="120"/>
        <w:rPr/>
      </w:pPr>
      <w:r>
        <w:rPr>
          <w:rStyle w:val="WPUnit1"/>
          <w:rFonts w:cs="Arial" w:ascii="Arial" w:hAnsi="Arial"/>
          <w:bCs/>
          <w:i/>
          <w:color w:val="000000"/>
          <w:spacing w:val="-3"/>
          <w:sz w:val="20"/>
          <w:szCs w:val="20"/>
        </w:rPr>
        <w:t xml:space="preserve">This clause also makes clear that invoices are expected from the self-employed / freelance person.  </w:t>
      </w:r>
    </w:p>
    <w:p>
      <w:pPr>
        <w:pStyle w:val="Normal"/>
        <w:pBdr>
          <w:top w:val="single" w:sz="4" w:space="1" w:color="000000"/>
          <w:left w:val="single" w:sz="4" w:space="4" w:color="000000"/>
          <w:bottom w:val="single" w:sz="4" w:space="1" w:color="000000"/>
          <w:right w:val="single" w:sz="4" w:space="4" w:color="000000"/>
        </w:pBdr>
        <w:spacing w:before="120" w:after="120"/>
        <w:rPr/>
      </w:pPr>
      <w:r>
        <w:rPr>
          <w:rStyle w:val="WPUnit1"/>
          <w:rFonts w:cs="Arial" w:ascii="Arial" w:hAnsi="Arial"/>
          <w:bCs/>
          <w:i/>
          <w:color w:val="000000"/>
          <w:spacing w:val="-3"/>
          <w:sz w:val="20"/>
          <w:szCs w:val="20"/>
        </w:rPr>
        <w:t>As is standard practice, you are also warning that invoices may not be processed and paid immediately and may take up to 30 days, or whatever is appropriate for your organisation.</w:t>
      </w:r>
    </w:p>
    <w:p>
      <w:pPr>
        <w:pStyle w:val="Normal"/>
        <w:pBdr>
          <w:top w:val="single" w:sz="4" w:space="1" w:color="000000"/>
          <w:left w:val="single" w:sz="4" w:space="4" w:color="000000"/>
          <w:bottom w:val="single" w:sz="4" w:space="1" w:color="000000"/>
          <w:right w:val="single" w:sz="4" w:space="4" w:color="000000"/>
        </w:pBdr>
        <w:spacing w:before="120" w:after="120"/>
        <w:rPr/>
      </w:pPr>
      <w:r>
        <w:rPr>
          <w:rStyle w:val="WPUnit1"/>
          <w:rFonts w:cs="Arial" w:ascii="Arial" w:hAnsi="Arial"/>
          <w:bCs/>
          <w:i/>
          <w:color w:val="000000"/>
          <w:spacing w:val="-3"/>
          <w:sz w:val="20"/>
          <w:szCs w:val="20"/>
        </w:rPr>
        <w:t>The clause also states that the organisation will not lose the right to query making full payment if they feel that the work has not been completed.</w:t>
      </w:r>
    </w:p>
    <w:p>
      <w:pPr>
        <w:pStyle w:val="Normal"/>
        <w:tabs>
          <w:tab w:val="left" w:pos="-720" w:leader="none"/>
          <w:tab w:val="left" w:pos="0" w:leader="none"/>
        </w:tabs>
        <w:suppressAutoHyphens w:val="true"/>
        <w:spacing w:lineRule="exact" w:line="300" w:before="120" w:after="120"/>
        <w:ind w:left="720" w:right="0" w:hanging="720"/>
        <w:rPr>
          <w:rFonts w:ascii="Arial" w:hAnsi="Arial" w:cs="Arial"/>
          <w:b/>
          <w:b/>
          <w:spacing w:val="-3"/>
          <w:sz w:val="28"/>
          <w:szCs w:val="28"/>
        </w:rPr>
      </w:pPr>
      <w:r>
        <w:rPr>
          <w:rFonts w:cs="Arial" w:ascii="Arial" w:hAnsi="Arial"/>
          <w:b/>
          <w:spacing w:val="-3"/>
          <w:sz w:val="28"/>
          <w:szCs w:val="28"/>
        </w:rPr>
      </w:r>
    </w:p>
    <w:p>
      <w:pPr>
        <w:pStyle w:val="Normal"/>
        <w:tabs>
          <w:tab w:val="left" w:pos="-720" w:leader="none"/>
          <w:tab w:val="left" w:pos="0" w:leader="none"/>
        </w:tabs>
        <w:suppressAutoHyphens w:val="true"/>
        <w:spacing w:lineRule="exact" w:line="300" w:before="120" w:after="120"/>
        <w:ind w:left="0" w:right="0" w:hanging="540"/>
        <w:rPr>
          <w:rFonts w:ascii="Arial" w:hAnsi="Arial" w:cs="Arial"/>
          <w:b/>
          <w:b/>
          <w:spacing w:val="-3"/>
          <w:sz w:val="28"/>
          <w:szCs w:val="28"/>
        </w:rPr>
      </w:pPr>
      <w:r>
        <w:rPr>
          <w:rFonts w:cs="Arial" w:ascii="Arial" w:hAnsi="Arial"/>
          <w:b/>
          <w:spacing w:val="-3"/>
          <w:sz w:val="28"/>
          <w:szCs w:val="28"/>
        </w:rPr>
        <w:t>6.</w:t>
        <w:tab/>
        <w:t>EXPENSES</w:t>
      </w:r>
    </w:p>
    <w:p>
      <w:pPr>
        <w:pStyle w:val="Normal"/>
        <w:tabs>
          <w:tab w:val="left" w:pos="-720" w:leader="none"/>
          <w:tab w:val="left" w:pos="0" w:leader="none"/>
        </w:tabs>
        <w:suppressAutoHyphens w:val="true"/>
        <w:spacing w:before="120" w:after="120"/>
        <w:rPr/>
      </w:pPr>
      <w:r>
        <w:rPr>
          <w:rFonts w:cs="Arial" w:ascii="Arial" w:hAnsi="Arial"/>
          <w:bCs/>
          <w:spacing w:val="-3"/>
          <w:sz w:val="20"/>
          <w:szCs w:val="20"/>
        </w:rPr>
        <w:t xml:space="preserve">The organisation will pay reasonable properly recorded expenses accrued in the course of carrying out work agreed in this contract provided that these are agreed in advance with </w:t>
      </w:r>
      <w:r>
        <w:fldChar w:fldCharType="begin">
          <w:ffData>
            <w:name w:val="__Fieldmark__528_1999343449"/>
            <w:enabled/>
            <w:calcOnExit w:val="0"/>
          </w:ffData>
        </w:fldChar>
      </w:r>
      <w:r>
        <w:instrText> FORMTEXT </w:instrText>
      </w:r>
      <w:r>
        <w:fldChar w:fldCharType="separate"/>
      </w:r>
      <w:bookmarkStart w:id="33" w:name="__Fieldmark__528_1999343449"/>
      <w:bookmarkStart w:id="34" w:name="__Fieldmark__528_1999343449"/>
      <w:bookmarkEnd w:id="34"/>
      <w:r>
        <w:rPr>
          <w:rFonts w:eastAsia="Arial Unicode MS" w:cs="Arial Unicode MS" w:ascii="Arial Unicode MS" w:hAnsi="Arial Unicode MS"/>
          <w:bCs/>
          <w:sz w:val="20"/>
          <w:szCs w:val="20"/>
        </w:rPr>
        <w:t>     </w:t>
      </w:r>
      <w:bookmarkStart w:id="35" w:name="__Fieldmark__528_1999343449"/>
      <w:bookmarkEnd w:id="35"/>
      <w:r>
        <w:rPr/>
      </w:r>
      <w:r>
        <w:fldChar w:fldCharType="end"/>
      </w:r>
      <w:r>
        <w:rPr>
          <w:rFonts w:cs="Arial" w:ascii="Arial" w:hAnsi="Arial"/>
          <w:bCs/>
          <w:spacing w:val="-3"/>
          <w:sz w:val="20"/>
          <w:szCs w:val="20"/>
        </w:rPr>
        <w:t xml:space="preserve"> and appropriate receipts are provided.</w:t>
      </w:r>
    </w:p>
    <w:p>
      <w:pPr>
        <w:pStyle w:val="Normal"/>
        <w:pBdr>
          <w:top w:val="single" w:sz="4" w:space="1" w:color="000000"/>
          <w:left w:val="single" w:sz="4" w:space="4" w:color="000000"/>
          <w:bottom w:val="single" w:sz="4" w:space="1" w:color="000000"/>
          <w:right w:val="single" w:sz="4" w:space="4" w:color="000000"/>
        </w:pBdr>
        <w:tabs>
          <w:tab w:val="left" w:pos="-720" w:leader="none"/>
          <w:tab w:val="left" w:pos="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You should fill in the name and post of the person who can authorise the expenses.</w:t>
      </w:r>
    </w:p>
    <w:p>
      <w:pPr>
        <w:pStyle w:val="Normal"/>
        <w:pBdr>
          <w:top w:val="single" w:sz="4" w:space="1" w:color="000000"/>
          <w:left w:val="single" w:sz="4" w:space="4" w:color="000000"/>
          <w:bottom w:val="single" w:sz="4" w:space="1" w:color="000000"/>
          <w:right w:val="single" w:sz="4" w:space="4" w:color="000000"/>
        </w:pBdr>
        <w:tabs>
          <w:tab w:val="left" w:pos="-720" w:leader="none"/>
          <w:tab w:val="left" w:pos="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 xml:space="preserve">You may decide that all expenses must be covered in the fee paid in which case this clause should be deleted.  </w:t>
      </w:r>
    </w:p>
    <w:p>
      <w:pPr>
        <w:pStyle w:val="Normal"/>
        <w:pBdr>
          <w:top w:val="single" w:sz="4" w:space="1" w:color="000000"/>
          <w:left w:val="single" w:sz="4" w:space="4" w:color="000000"/>
          <w:bottom w:val="single" w:sz="4" w:space="1" w:color="000000"/>
          <w:right w:val="single" w:sz="4" w:space="4" w:color="000000"/>
        </w:pBdr>
        <w:tabs>
          <w:tab w:val="left" w:pos="-720" w:leader="none"/>
          <w:tab w:val="left" w:pos="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 xml:space="preserve">Or you may also want to be very specific about what expenses will be paid on top of the fee e.g. travel expenses only.  These details will be negotiated with the self-employed person.  Whatever is decided should be clearly stated in the agreement (see also clause 5. above).  </w:t>
      </w:r>
    </w:p>
    <w:p>
      <w:pPr>
        <w:pStyle w:val="Normal"/>
        <w:autoSpaceDE w:val="false"/>
        <w:ind w:left="0" w:right="0" w:hanging="540"/>
        <w:jc w:val="both"/>
        <w:rPr>
          <w:rFonts w:ascii="Arial" w:hAnsi="Arial" w:cs="Arial"/>
          <w:b/>
          <w:b/>
          <w:bCs/>
          <w:sz w:val="28"/>
          <w:szCs w:val="28"/>
        </w:rPr>
      </w:pPr>
      <w:r>
        <w:rPr>
          <w:rFonts w:cs="Arial" w:ascii="Arial" w:hAnsi="Arial"/>
          <w:b/>
          <w:bCs/>
          <w:sz w:val="28"/>
          <w:szCs w:val="28"/>
        </w:rPr>
        <w:tab/>
      </w:r>
    </w:p>
    <w:p>
      <w:pPr>
        <w:pStyle w:val="Normal"/>
        <w:autoSpaceDE w:val="false"/>
        <w:ind w:left="0" w:right="0" w:hanging="540"/>
        <w:jc w:val="both"/>
        <w:rPr>
          <w:rFonts w:ascii="Arial" w:hAnsi="Arial" w:cs="Arial"/>
          <w:b/>
          <w:b/>
          <w:bCs/>
          <w:sz w:val="28"/>
          <w:szCs w:val="28"/>
        </w:rPr>
      </w:pPr>
      <w:r>
        <w:rPr>
          <w:rFonts w:cs="Arial" w:ascii="Arial" w:hAnsi="Arial"/>
          <w:b/>
          <w:bCs/>
          <w:sz w:val="28"/>
          <w:szCs w:val="28"/>
        </w:rPr>
        <w:t xml:space="preserve">7. </w:t>
        <w:tab/>
        <w:t>SICKNESS ABSENCE</w:t>
      </w:r>
    </w:p>
    <w:p>
      <w:pPr>
        <w:pStyle w:val="Normal"/>
        <w:autoSpaceDE w:val="false"/>
        <w:jc w:val="both"/>
        <w:rPr/>
      </w:pPr>
      <w:r>
        <w:rPr>
          <w:rFonts w:cs="Arial" w:ascii="Arial" w:hAnsi="Arial"/>
          <w:sz w:val="20"/>
          <w:szCs w:val="20"/>
          <w:lang w:val="en-GB"/>
        </w:rPr>
        <w:t>If you are unable to attend work for any reason and your absence has not previously been authorised by the organisation you must inform the Principal/ Manager of the fact of your absence and the full reasons for it at least 30 minutes before your normal start time on each working day of absence until you have provided the organisation with a medical certificate.  You must also notify the office of the likelihood of your date of return and keep the Principal informed of your progress.  </w:t>
      </w:r>
      <w:r>
        <w:rPr>
          <w:rFonts w:cs="Arial" w:ascii="Arial" w:hAnsi="Arial"/>
          <w:sz w:val="20"/>
          <w:szCs w:val="20"/>
        </w:rPr>
        <w:t>For absences of four and five working days you may be required to complete a self-certified form. For absence beyond five working days you may be required to obtain a medical statement signed by a doctor.</w:t>
      </w:r>
    </w:p>
    <w:p>
      <w:pPr>
        <w:pStyle w:val="Normal"/>
        <w:spacing w:before="120" w:after="120"/>
        <w:rPr>
          <w:rFonts w:ascii="Arial" w:hAnsi="Arial" w:cs="Arial"/>
          <w:b/>
          <w:b/>
          <w:bCs/>
          <w:sz w:val="28"/>
          <w:szCs w:val="28"/>
        </w:rPr>
      </w:pPr>
      <w:r>
        <w:rPr>
          <w:rFonts w:cs="Arial" w:ascii="Arial" w:hAnsi="Arial"/>
          <w:b/>
          <w:bCs/>
          <w:sz w:val="28"/>
          <w:szCs w:val="28"/>
        </w:rPr>
      </w:r>
    </w:p>
    <w:p>
      <w:pPr>
        <w:pStyle w:val="Normal"/>
        <w:spacing w:before="120" w:after="120"/>
        <w:ind w:left="0" w:right="0" w:hanging="540"/>
        <w:jc w:val="both"/>
        <w:rPr>
          <w:rFonts w:ascii="Arial" w:hAnsi="Arial" w:cs="Arial"/>
          <w:b/>
          <w:b/>
          <w:bCs/>
          <w:sz w:val="28"/>
          <w:szCs w:val="28"/>
        </w:rPr>
      </w:pPr>
      <w:r>
        <w:rPr>
          <w:rFonts w:cs="Arial" w:ascii="Arial" w:hAnsi="Arial"/>
          <w:b/>
          <w:bCs/>
          <w:sz w:val="28"/>
          <w:szCs w:val="28"/>
        </w:rPr>
        <w:t>8.</w:t>
        <w:tab/>
        <w:t>ACCESS TO DOCUMENTS</w:t>
      </w:r>
    </w:p>
    <w:p>
      <w:pPr>
        <w:pStyle w:val="TextBodyIndent"/>
        <w:spacing w:before="120" w:after="120"/>
        <w:ind w:left="0" w:right="0" w:hanging="539"/>
        <w:jc w:val="both"/>
        <w:rPr/>
      </w:pPr>
      <w:r>
        <w:rPr>
          <w:rFonts w:cs="Arial" w:ascii="Arial" w:hAnsi="Arial"/>
          <w:bCs/>
          <w:sz w:val="22"/>
          <w:szCs w:val="22"/>
        </w:rPr>
        <w:t>(i)</w:t>
      </w:r>
      <w:r>
        <w:rPr>
          <w:rFonts w:cs="Arial" w:ascii="Arial" w:hAnsi="Arial"/>
          <w:bCs/>
          <w:sz w:val="20"/>
          <w:szCs w:val="20"/>
        </w:rPr>
        <w:tab/>
        <w:t xml:space="preserve">The freelancer will </w:t>
      </w:r>
      <w:r>
        <w:rPr>
          <w:rStyle w:val="WPUnit2"/>
          <w:rFonts w:cs="Arial" w:ascii="Arial" w:hAnsi="Arial"/>
          <w:bCs/>
          <w:spacing w:val="-3"/>
          <w:sz w:val="20"/>
          <w:szCs w:val="20"/>
        </w:rPr>
        <w:t>permit at any reasonable time examinations of his/her documents and records by representatives of any funders of the organisation or to any person appointed by the organisation (for example, auditors) and shall provide oral or written explanations and all other reasonable assistance to these people.</w:t>
      </w:r>
    </w:p>
    <w:p>
      <w:pPr>
        <w:pStyle w:val="Normal"/>
        <w:tabs>
          <w:tab w:val="left" w:pos="-1440" w:leader="none"/>
          <w:tab w:val="left" w:pos="-720" w:leader="none"/>
          <w:tab w:val="left" w:pos="720" w:leader="none"/>
          <w:tab w:val="left" w:pos="2016"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ind w:left="0" w:right="0" w:hanging="539"/>
        <w:jc w:val="both"/>
        <w:rPr/>
      </w:pPr>
      <w:r>
        <w:rPr>
          <w:rStyle w:val="WPUnit1"/>
          <w:rFonts w:cs="Arial" w:ascii="Arial" w:hAnsi="Arial"/>
          <w:bCs/>
          <w:spacing w:val="-3"/>
          <w:sz w:val="20"/>
          <w:szCs w:val="20"/>
        </w:rPr>
        <w:t>(ii)</w:t>
        <w:tab/>
        <w:t xml:space="preserve">The </w:t>
      </w:r>
      <w:r>
        <w:rPr>
          <w:rFonts w:cs="Arial" w:ascii="Arial" w:hAnsi="Arial"/>
          <w:bCs/>
          <w:sz w:val="20"/>
          <w:szCs w:val="20"/>
        </w:rPr>
        <w:t>freelancer</w:t>
      </w:r>
      <w:r>
        <w:rPr>
          <w:rStyle w:val="WPUnit1"/>
          <w:rFonts w:cs="Arial" w:ascii="Arial" w:hAnsi="Arial"/>
          <w:bCs/>
          <w:spacing w:val="-3"/>
          <w:sz w:val="20"/>
          <w:szCs w:val="20"/>
        </w:rPr>
        <w:t xml:space="preserve"> shall comply with any Code of Practice issued by Her Majesty's Government from time to time on access to official information and shall promptly respond to reasonable requests for information.</w:t>
      </w:r>
    </w:p>
    <w:p>
      <w:pPr>
        <w:pStyle w:val="Normal"/>
        <w:tabs>
          <w:tab w:val="left" w:pos="-1440" w:leader="none"/>
          <w:tab w:val="left" w:pos="-720" w:leader="none"/>
          <w:tab w:val="left" w:pos="720" w:leader="none"/>
          <w:tab w:val="left" w:pos="2016"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ind w:left="0" w:right="0" w:hanging="539"/>
        <w:jc w:val="both"/>
        <w:rPr/>
      </w:pPr>
      <w:r>
        <w:rPr>
          <w:rStyle w:val="WPUnit1"/>
          <w:rFonts w:cs="Arial" w:ascii="Arial" w:hAnsi="Arial"/>
          <w:bCs/>
          <w:spacing w:val="-3"/>
          <w:sz w:val="20"/>
          <w:szCs w:val="20"/>
        </w:rPr>
        <w:t>(iii)</w:t>
        <w:tab/>
        <w:t xml:space="preserve">The </w:t>
      </w:r>
      <w:r>
        <w:rPr>
          <w:rFonts w:cs="Arial" w:ascii="Arial" w:hAnsi="Arial"/>
          <w:bCs/>
          <w:sz w:val="20"/>
          <w:szCs w:val="20"/>
        </w:rPr>
        <w:t>freelancer</w:t>
      </w:r>
      <w:r>
        <w:rPr>
          <w:rStyle w:val="WPUnit1"/>
          <w:rFonts w:cs="Arial" w:ascii="Arial" w:hAnsi="Arial"/>
          <w:bCs/>
          <w:spacing w:val="-3"/>
          <w:sz w:val="20"/>
          <w:szCs w:val="20"/>
        </w:rPr>
        <w:t xml:space="preserve"> shall upon termination of his/her engagement immediately deliver up to the organisation all correspondence, documents, specification papers and property belonging to the organisation which may be in his/her possession or under his/her control.</w:t>
      </w:r>
    </w:p>
    <w:p>
      <w:pPr>
        <w:pStyle w:val="Normal"/>
        <w:pBdr>
          <w:top w:val="single" w:sz="4" w:space="1" w:color="000000"/>
          <w:left w:val="single" w:sz="4" w:space="4" w:color="000000"/>
          <w:bottom w:val="single" w:sz="4" w:space="1" w:color="000000"/>
          <w:right w:val="single" w:sz="4" w:space="4" w:color="000000"/>
        </w:pBdr>
        <w:tabs>
          <w:tab w:val="left" w:pos="-1440" w:leader="none"/>
          <w:tab w:val="left" w:pos="-720" w:leader="none"/>
          <w:tab w:val="left" w:pos="0" w:leader="none"/>
          <w:tab w:val="left" w:pos="2016"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rPr/>
      </w:pPr>
      <w:r>
        <w:rPr>
          <w:rStyle w:val="WPUnit1"/>
          <w:rFonts w:cs="Arial" w:ascii="Arial" w:hAnsi="Arial"/>
          <w:i/>
          <w:spacing w:val="-3"/>
          <w:sz w:val="20"/>
          <w:szCs w:val="20"/>
        </w:rPr>
        <w:t xml:space="preserve">These clauses are not essential.  However it covers some of the requirements from funders and government bodies that may be experienced by organisations, and also makes clear that all documents should be given to the organisation at the end of the contract.  </w:t>
      </w:r>
    </w:p>
    <w:p>
      <w:pPr>
        <w:pStyle w:val="Normal"/>
        <w:pBdr>
          <w:top w:val="single" w:sz="4" w:space="1" w:color="000000"/>
          <w:left w:val="single" w:sz="4" w:space="4" w:color="000000"/>
          <w:bottom w:val="single" w:sz="4" w:space="1" w:color="000000"/>
          <w:right w:val="single" w:sz="4" w:space="4" w:color="000000"/>
        </w:pBdr>
        <w:tabs>
          <w:tab w:val="left" w:pos="-1440" w:leader="none"/>
          <w:tab w:val="left" w:pos="-720" w:leader="none"/>
          <w:tab w:val="left" w:pos="0" w:leader="none"/>
          <w:tab w:val="left" w:pos="2016"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rPr/>
      </w:pPr>
      <w:r>
        <w:rPr>
          <w:rStyle w:val="WPUnit1"/>
          <w:rFonts w:cs="Arial" w:ascii="Arial" w:hAnsi="Arial"/>
          <w:i/>
          <w:spacing w:val="-3"/>
          <w:sz w:val="20"/>
          <w:szCs w:val="20"/>
        </w:rPr>
        <w:t>If you have any further requirements or stipulations from funders that may affect the self-employed / freelance person’s work, these should also be included in the contract.</w:t>
      </w:r>
    </w:p>
    <w:p>
      <w:pPr>
        <w:pStyle w:val="Normal"/>
        <w:spacing w:before="120" w:after="120"/>
        <w:ind w:left="0" w:right="0" w:hanging="540"/>
        <w:rPr>
          <w:rFonts w:ascii="Arial" w:hAnsi="Arial" w:cs="Arial"/>
          <w:b/>
          <w:b/>
          <w:sz w:val="28"/>
          <w:szCs w:val="28"/>
        </w:rPr>
      </w:pPr>
      <w:r>
        <w:rPr>
          <w:rFonts w:cs="Arial" w:ascii="Arial" w:hAnsi="Arial"/>
          <w:b/>
          <w:sz w:val="28"/>
          <w:szCs w:val="28"/>
        </w:rPr>
        <w:t>9.</w:t>
        <w:tab/>
        <w:t>COPYRIGHT</w:t>
      </w:r>
    </w:p>
    <w:p>
      <w:pPr>
        <w:pStyle w:val="BodyTextIndent3"/>
        <w:spacing w:lineRule="auto" w:line="240" w:before="120" w:after="120"/>
        <w:ind w:left="0" w:right="0" w:hanging="0"/>
        <w:jc w:val="left"/>
        <w:rPr/>
      </w:pPr>
      <w:r>
        <w:rPr>
          <w:rFonts w:cs="Arial" w:ascii="Arial" w:hAnsi="Arial"/>
          <w:bCs/>
          <w:sz w:val="20"/>
        </w:rPr>
        <w:t xml:space="preserve">The entire copyright in all material written by the freelancer in the course of carrying out this work will be held by the organisation who shall have the exclusive right to publish any such material throughout the legal term of copyright. </w:t>
      </w:r>
    </w:p>
    <w:p>
      <w:pPr>
        <w:pStyle w:val="BodyTextIndent3"/>
        <w:pBdr>
          <w:top w:val="single" w:sz="4" w:space="1" w:color="000000"/>
          <w:left w:val="single" w:sz="4" w:space="4" w:color="000000"/>
          <w:bottom w:val="single" w:sz="4" w:space="1" w:color="000000"/>
          <w:right w:val="single" w:sz="4" w:space="4" w:color="000000"/>
        </w:pBdr>
        <w:spacing w:before="120" w:after="120"/>
        <w:ind w:left="0" w:right="0" w:hanging="0"/>
        <w:jc w:val="left"/>
        <w:rPr>
          <w:rFonts w:ascii="Arial" w:hAnsi="Arial" w:cs="Arial"/>
          <w:i/>
          <w:i/>
          <w:sz w:val="20"/>
        </w:rPr>
      </w:pPr>
      <w:r>
        <w:rPr>
          <w:rFonts w:cs="Arial" w:ascii="Arial" w:hAnsi="Arial"/>
          <w:i/>
          <w:sz w:val="20"/>
        </w:rPr>
        <w:t>It is important to include this clause, otherwise any documents or information collected or written by the self-employed / freelance person will be owned, for copyright purposes, by the self-employed / freelance person.  Any future use of the written information will have to be explicitly agreed with the self-employed person if this clause is not included.</w:t>
      </w:r>
    </w:p>
    <w:p>
      <w:pPr>
        <w:pStyle w:val="Normal"/>
        <w:tabs>
          <w:tab w:val="left" w:pos="-720" w:leader="none"/>
          <w:tab w:val="left" w:pos="0" w:leader="none"/>
        </w:tabs>
        <w:suppressAutoHyphens w:val="true"/>
        <w:spacing w:lineRule="exact" w:line="300" w:before="120" w:after="120"/>
        <w:ind w:left="720" w:right="0" w:hanging="720"/>
        <w:jc w:val="both"/>
        <w:rPr>
          <w:rFonts w:ascii="Arial" w:hAnsi="Arial" w:cs="Arial"/>
          <w:b/>
          <w:b/>
          <w:spacing w:val="-3"/>
          <w:sz w:val="22"/>
          <w:szCs w:val="22"/>
        </w:rPr>
      </w:pPr>
      <w:r>
        <w:rPr>
          <w:rFonts w:cs="Arial" w:ascii="Arial" w:hAnsi="Arial"/>
          <w:b/>
          <w:spacing w:val="-3"/>
          <w:sz w:val="22"/>
          <w:szCs w:val="22"/>
        </w:rPr>
      </w:r>
    </w:p>
    <w:p>
      <w:pPr>
        <w:pStyle w:val="Normal"/>
        <w:tabs>
          <w:tab w:val="left" w:pos="-720" w:leader="none"/>
          <w:tab w:val="left" w:pos="0" w:leader="none"/>
        </w:tabs>
        <w:suppressAutoHyphens w:val="true"/>
        <w:spacing w:lineRule="exact" w:line="300" w:before="120" w:after="120"/>
        <w:ind w:left="720" w:right="0" w:hanging="1260"/>
        <w:jc w:val="both"/>
        <w:rPr>
          <w:rFonts w:ascii="Arial" w:hAnsi="Arial" w:cs="Arial"/>
          <w:b/>
          <w:b/>
          <w:spacing w:val="-3"/>
          <w:sz w:val="28"/>
          <w:szCs w:val="28"/>
        </w:rPr>
      </w:pPr>
      <w:r>
        <w:rPr>
          <w:rFonts w:cs="Arial" w:ascii="Arial" w:hAnsi="Arial"/>
          <w:b/>
          <w:spacing w:val="-3"/>
          <w:sz w:val="28"/>
          <w:szCs w:val="28"/>
        </w:rPr>
        <w:t>10.</w:t>
        <w:tab/>
        <w:t>CONTACTS</w:t>
      </w:r>
    </w:p>
    <w:p>
      <w:pPr>
        <w:pStyle w:val="Normal"/>
        <w:tabs>
          <w:tab w:val="left" w:pos="-720" w:leader="none"/>
          <w:tab w:val="left" w:pos="0" w:leader="none"/>
        </w:tabs>
        <w:suppressAutoHyphens w:val="true"/>
        <w:spacing w:lineRule="exact" w:line="300" w:before="120" w:after="120"/>
        <w:ind w:left="720" w:right="0" w:hanging="1260"/>
        <w:jc w:val="both"/>
        <w:rPr/>
      </w:pPr>
      <w:r>
        <w:rPr>
          <w:rFonts w:cs="Arial" w:ascii="Arial" w:hAnsi="Arial"/>
          <w:b/>
          <w:bCs/>
          <w:spacing w:val="-3"/>
          <w:sz w:val="22"/>
          <w:szCs w:val="22"/>
        </w:rPr>
        <w:tab/>
      </w:r>
      <w:r>
        <w:rPr>
          <w:rFonts w:cs="Arial" w:ascii="Arial" w:hAnsi="Arial"/>
          <w:bCs/>
          <w:spacing w:val="-3"/>
          <w:sz w:val="20"/>
          <w:szCs w:val="20"/>
        </w:rPr>
        <w:t>The organisation contact person will be:</w:t>
      </w:r>
    </w:p>
    <w:p>
      <w:pPr>
        <w:pStyle w:val="BodyText2"/>
        <w:tabs>
          <w:tab w:val="left" w:pos="0" w:leader="none"/>
        </w:tabs>
        <w:spacing w:before="120" w:after="120"/>
        <w:ind w:left="0" w:right="0" w:hanging="1260"/>
        <w:rPr/>
      </w:pPr>
      <w:r>
        <w:rPr>
          <w:rFonts w:cs="Arial" w:ascii="Arial" w:hAnsi="Arial"/>
          <w:bCs/>
          <w:sz w:val="22"/>
          <w:szCs w:val="22"/>
        </w:rPr>
        <w:tab/>
        <w:t xml:space="preserve">[Name] </w:t>
      </w:r>
      <w:r>
        <w:fldChar w:fldCharType="begin">
          <w:ffData>
            <w:name w:val="__Fieldmark__628_1999343449"/>
            <w:enabled/>
            <w:calcOnExit w:val="0"/>
          </w:ffData>
        </w:fldChar>
      </w:r>
      <w:r>
        <w:instrText> FORMTEXT </w:instrText>
      </w:r>
      <w:r>
        <w:fldChar w:fldCharType="separate"/>
      </w:r>
      <w:bookmarkStart w:id="36" w:name="__Fieldmark__628_1999343449"/>
      <w:bookmarkStart w:id="37" w:name="__Fieldmark__628_1999343449"/>
      <w:bookmarkEnd w:id="37"/>
      <w:r>
        <w:rPr>
          <w:rFonts w:eastAsia="Arial Unicode MS" w:cs="Arial Unicode MS" w:ascii="Arial Unicode MS" w:hAnsi="Arial Unicode MS"/>
          <w:bCs/>
          <w:sz w:val="22"/>
          <w:szCs w:val="22"/>
        </w:rPr>
        <w:t>     </w:t>
      </w:r>
      <w:bookmarkStart w:id="38" w:name="__Fieldmark__628_1999343449"/>
      <w:bookmarkEnd w:id="38"/>
      <w:r>
        <w:rPr/>
      </w:r>
      <w:r>
        <w:fldChar w:fldCharType="end"/>
      </w:r>
    </w:p>
    <w:p>
      <w:pPr>
        <w:pStyle w:val="BodyText2"/>
        <w:tabs>
          <w:tab w:val="left" w:pos="0" w:leader="none"/>
        </w:tabs>
        <w:spacing w:before="120" w:after="120"/>
        <w:ind w:left="0" w:right="0" w:hanging="1260"/>
        <w:rPr/>
      </w:pPr>
      <w:r>
        <w:rPr>
          <w:rFonts w:cs="Arial" w:ascii="Arial" w:hAnsi="Arial"/>
          <w:bCs/>
          <w:sz w:val="22"/>
          <w:szCs w:val="22"/>
        </w:rPr>
        <w:tab/>
        <w:t xml:space="preserve">[Job Title] </w:t>
      </w:r>
      <w:r>
        <w:fldChar w:fldCharType="begin">
          <w:ffData>
            <w:name w:val="__Fieldmark__637_1999343449"/>
            <w:enabled/>
            <w:calcOnExit w:val="0"/>
          </w:ffData>
        </w:fldChar>
      </w:r>
      <w:r>
        <w:instrText> FORMTEXT </w:instrText>
      </w:r>
      <w:r>
        <w:fldChar w:fldCharType="separate"/>
      </w:r>
      <w:bookmarkStart w:id="39" w:name="__Fieldmark__637_1999343449"/>
      <w:bookmarkStart w:id="40" w:name="__Fieldmark__637_1999343449"/>
      <w:bookmarkEnd w:id="40"/>
      <w:r>
        <w:rPr>
          <w:rFonts w:eastAsia="Arial Unicode MS" w:cs="Arial Unicode MS" w:ascii="Arial Unicode MS" w:hAnsi="Arial Unicode MS"/>
          <w:bCs/>
          <w:sz w:val="22"/>
          <w:szCs w:val="22"/>
        </w:rPr>
        <w:t>     </w:t>
      </w:r>
      <w:bookmarkStart w:id="41" w:name="__Fieldmark__637_1999343449"/>
      <w:bookmarkEnd w:id="41"/>
      <w:r>
        <w:rPr/>
      </w:r>
      <w:r>
        <w:fldChar w:fldCharType="end"/>
      </w:r>
    </w:p>
    <w:p>
      <w:pPr>
        <w:pStyle w:val="Normal"/>
        <w:pBdr>
          <w:top w:val="single" w:sz="4" w:space="1" w:color="000000"/>
          <w:left w:val="single" w:sz="4" w:space="4" w:color="000000"/>
          <w:bottom w:val="single" w:sz="4" w:space="1" w:color="000000"/>
          <w:right w:val="single" w:sz="4" w:space="4" w:color="000000"/>
        </w:pBdr>
        <w:tabs>
          <w:tab w:val="left" w:pos="-720" w:leader="none"/>
          <w:tab w:val="left" w:pos="0" w:leader="none"/>
          <w:tab w:val="left" w:pos="900" w:leader="none"/>
        </w:tabs>
        <w:suppressAutoHyphens w:val="true"/>
        <w:spacing w:lineRule="exact" w:line="300" w:before="120" w:after="120"/>
        <w:rPr>
          <w:rFonts w:ascii="Arial" w:hAnsi="Arial" w:cs="Arial"/>
          <w:bCs/>
          <w:i/>
          <w:i/>
          <w:spacing w:val="-3"/>
          <w:sz w:val="20"/>
          <w:szCs w:val="20"/>
        </w:rPr>
      </w:pPr>
      <w:r>
        <w:rPr>
          <w:rFonts w:cs="Arial" w:ascii="Arial" w:hAnsi="Arial"/>
          <w:bCs/>
          <w:i/>
          <w:spacing w:val="-3"/>
          <w:sz w:val="20"/>
          <w:szCs w:val="20"/>
        </w:rPr>
        <w:t>It is useful to include the contact person for the self-employed / freelance person so if they have any future queries about the work, they know who to contact.</w:t>
      </w:r>
    </w:p>
    <w:p>
      <w:pPr>
        <w:pStyle w:val="Normal"/>
        <w:pBdr>
          <w:top w:val="single" w:sz="4" w:space="1" w:color="000000"/>
          <w:left w:val="single" w:sz="4" w:space="4" w:color="000000"/>
          <w:bottom w:val="single" w:sz="4" w:space="1" w:color="000000"/>
          <w:right w:val="single" w:sz="4" w:space="4" w:color="000000"/>
        </w:pBdr>
        <w:tabs>
          <w:tab w:val="left" w:pos="-720" w:leader="none"/>
          <w:tab w:val="left" w:pos="0" w:leader="none"/>
          <w:tab w:val="left" w:pos="900" w:leader="none"/>
        </w:tabs>
        <w:suppressAutoHyphens w:val="true"/>
        <w:spacing w:lineRule="exact" w:line="300" w:before="120" w:after="120"/>
        <w:rPr>
          <w:rFonts w:ascii="Arial" w:hAnsi="Arial" w:cs="Arial"/>
          <w:bCs/>
          <w:i/>
          <w:i/>
          <w:spacing w:val="-3"/>
          <w:sz w:val="20"/>
          <w:szCs w:val="20"/>
        </w:rPr>
      </w:pPr>
      <w:r>
        <w:rPr>
          <w:rFonts w:cs="Arial" w:ascii="Arial" w:hAnsi="Arial"/>
          <w:bCs/>
          <w:i/>
          <w:spacing w:val="-3"/>
          <w:sz w:val="20"/>
          <w:szCs w:val="20"/>
        </w:rPr>
        <w:t>You could also include a direct telephone number and email address.</w:t>
      </w:r>
    </w:p>
    <w:p>
      <w:pPr>
        <w:pStyle w:val="Normal"/>
        <w:tabs>
          <w:tab w:val="left" w:pos="-720" w:leader="none"/>
          <w:tab w:val="left" w:pos="0" w:leader="none"/>
        </w:tabs>
        <w:suppressAutoHyphens w:val="true"/>
        <w:spacing w:lineRule="exact" w:line="300" w:before="120" w:after="120"/>
        <w:ind w:left="720" w:right="0" w:hanging="720"/>
        <w:jc w:val="both"/>
        <w:rPr>
          <w:rFonts w:ascii="Arial" w:hAnsi="Arial" w:cs="Arial"/>
          <w:b/>
          <w:b/>
          <w:spacing w:val="-3"/>
          <w:sz w:val="22"/>
          <w:szCs w:val="22"/>
        </w:rPr>
      </w:pPr>
      <w:r>
        <w:rPr>
          <w:rFonts w:cs="Arial" w:ascii="Arial" w:hAnsi="Arial"/>
          <w:b/>
          <w:spacing w:val="-3"/>
          <w:sz w:val="22"/>
          <w:szCs w:val="22"/>
        </w:rPr>
      </w:r>
    </w:p>
    <w:p>
      <w:pPr>
        <w:pStyle w:val="Normal"/>
        <w:tabs>
          <w:tab w:val="left" w:pos="-720" w:leader="none"/>
          <w:tab w:val="left" w:pos="0" w:leader="none"/>
        </w:tabs>
        <w:suppressAutoHyphens w:val="true"/>
        <w:spacing w:lineRule="exact" w:line="300" w:before="120" w:after="120"/>
        <w:ind w:left="0" w:right="0" w:hanging="540"/>
        <w:jc w:val="both"/>
        <w:rPr>
          <w:rFonts w:ascii="Arial" w:hAnsi="Arial" w:cs="Arial"/>
          <w:b/>
          <w:b/>
          <w:spacing w:val="-3"/>
          <w:sz w:val="28"/>
          <w:szCs w:val="28"/>
        </w:rPr>
      </w:pPr>
      <w:r>
        <w:rPr>
          <w:rFonts w:cs="Arial" w:ascii="Arial" w:hAnsi="Arial"/>
          <w:b/>
          <w:spacing w:val="-3"/>
          <w:sz w:val="28"/>
          <w:szCs w:val="28"/>
        </w:rPr>
        <w:t>11.</w:t>
        <w:tab/>
        <w:t>PRINCIPLES</w:t>
      </w:r>
    </w:p>
    <w:p>
      <w:pPr>
        <w:pStyle w:val="Normal"/>
        <w:tabs>
          <w:tab w:val="left" w:pos="-180" w:leader="none"/>
          <w:tab w:val="left" w:pos="180" w:leader="none"/>
        </w:tabs>
        <w:suppressAutoHyphens w:val="true"/>
        <w:spacing w:before="120" w:after="120"/>
        <w:ind w:left="181" w:right="0" w:hanging="720"/>
        <w:jc w:val="both"/>
        <w:rPr/>
      </w:pPr>
      <w:r>
        <w:rPr>
          <w:rFonts w:cs="Arial" w:ascii="Arial" w:hAnsi="Arial"/>
          <w:bCs/>
          <w:spacing w:val="-3"/>
          <w:sz w:val="22"/>
          <w:szCs w:val="22"/>
        </w:rPr>
        <w:tab/>
        <w:t xml:space="preserve">(i)  </w:t>
      </w:r>
      <w:r>
        <w:rPr>
          <w:rFonts w:cs="Arial" w:ascii="Arial" w:hAnsi="Arial"/>
          <w:bCs/>
          <w:spacing w:val="-3"/>
          <w:sz w:val="20"/>
          <w:szCs w:val="20"/>
        </w:rPr>
        <w:t xml:space="preserve">The </w:t>
      </w:r>
      <w:r>
        <w:rPr>
          <w:rFonts w:cs="Arial" w:ascii="Arial" w:hAnsi="Arial"/>
          <w:bCs/>
          <w:sz w:val="20"/>
          <w:szCs w:val="20"/>
        </w:rPr>
        <w:t>freelancer</w:t>
      </w:r>
      <w:r>
        <w:rPr>
          <w:rFonts w:cs="Arial" w:ascii="Arial" w:hAnsi="Arial"/>
          <w:bCs/>
          <w:spacing w:val="-3"/>
          <w:sz w:val="20"/>
          <w:szCs w:val="20"/>
        </w:rPr>
        <w:t xml:space="preserve"> will conduct her/himself in a proper, skilful and professional manner in accordance with The      Organisation’s Code of Professional Conduct. </w:t>
      </w:r>
    </w:p>
    <w:p>
      <w:pPr>
        <w:pStyle w:val="Normal"/>
        <w:tabs>
          <w:tab w:val="left" w:pos="-180" w:leader="none"/>
          <w:tab w:val="left" w:pos="180" w:leader="none"/>
        </w:tabs>
        <w:suppressAutoHyphens w:val="true"/>
        <w:spacing w:before="120" w:after="120"/>
        <w:ind w:left="181" w:right="0" w:hanging="720"/>
        <w:jc w:val="both"/>
        <w:rPr>
          <w:rFonts w:ascii="Arial" w:hAnsi="Arial" w:cs="Arial"/>
          <w:bCs/>
          <w:spacing w:val="-3"/>
          <w:sz w:val="20"/>
          <w:szCs w:val="20"/>
        </w:rPr>
      </w:pPr>
      <w:r>
        <w:rPr>
          <w:rFonts w:cs="Arial" w:ascii="Arial" w:hAnsi="Arial"/>
          <w:bCs/>
          <w:spacing w:val="-3"/>
          <w:sz w:val="20"/>
          <w:szCs w:val="20"/>
        </w:rPr>
        <w:tab/>
        <w:t>(ii)  The freelancer shall not agree any further work with a competitor client (to the organisation) for similar or related work without first receiving the agreement of the organisation, and shall not solicit further work from a competitor client directly for similar or related work.</w:t>
      </w:r>
    </w:p>
    <w:p>
      <w:pPr>
        <w:pStyle w:val="BodyText2"/>
        <w:tabs>
          <w:tab w:val="left" w:pos="-180" w:leader="none"/>
          <w:tab w:val="left" w:pos="720" w:leader="none"/>
        </w:tabs>
        <w:spacing w:before="0" w:after="0"/>
        <w:ind w:left="181" w:right="0" w:hanging="720"/>
        <w:jc w:val="both"/>
        <w:rPr/>
      </w:pPr>
      <w:r>
        <w:rPr>
          <w:rFonts w:cs="Arial" w:ascii="Arial" w:hAnsi="Arial"/>
          <w:b w:val="false"/>
          <w:bCs/>
          <w:spacing w:val="-3"/>
          <w:sz w:val="20"/>
        </w:rPr>
        <w:tab/>
        <w:t xml:space="preserve">(iii) </w:t>
      </w:r>
      <w:r>
        <w:rPr>
          <w:rFonts w:cs="Arial" w:ascii="Arial" w:hAnsi="Arial"/>
          <w:b w:val="false"/>
          <w:sz w:val="20"/>
          <w:lang w:val="en-GB"/>
        </w:rPr>
        <w:t>The freelancer will not (except in the proper course of your duties hereunder) use or divulge or communicate to any person any confidential information which belongs to the organisation or any student or teacher.</w:t>
      </w:r>
    </w:p>
    <w:p>
      <w:pPr>
        <w:pStyle w:val="Normal"/>
        <w:pBdr>
          <w:top w:val="single" w:sz="4" w:space="1" w:color="000000"/>
          <w:left w:val="single" w:sz="4" w:space="4" w:color="000000"/>
          <w:bottom w:val="single" w:sz="4" w:space="1" w:color="000000"/>
          <w:right w:val="single" w:sz="4" w:space="4" w:color="000000"/>
        </w:pBdr>
        <w:tabs>
          <w:tab w:val="left" w:pos="-720" w:leader="none"/>
          <w:tab w:val="left" w:pos="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 xml:space="preserve">These principles outline a code of conduct expected of the self-employed / freelance person.  </w:t>
      </w:r>
    </w:p>
    <w:p>
      <w:pPr>
        <w:pStyle w:val="Normal"/>
        <w:pBdr>
          <w:top w:val="single" w:sz="4" w:space="1" w:color="000000"/>
          <w:left w:val="single" w:sz="4" w:space="4" w:color="000000"/>
          <w:bottom w:val="single" w:sz="4" w:space="1" w:color="000000"/>
          <w:right w:val="single" w:sz="4" w:space="4" w:color="000000"/>
        </w:pBdr>
        <w:tabs>
          <w:tab w:val="left" w:pos="-720" w:leader="none"/>
          <w:tab w:val="left" w:pos="0" w:leader="none"/>
        </w:tabs>
        <w:suppressAutoHyphens w:val="true"/>
        <w:spacing w:lineRule="exact" w:line="300" w:before="120" w:after="120"/>
        <w:rPr/>
      </w:pPr>
      <w:r>
        <w:rPr>
          <w:rFonts w:eastAsia="Arial" w:cs="Arial" w:ascii="Arial" w:hAnsi="Arial"/>
          <w:i/>
          <w:spacing w:val="-3"/>
          <w:sz w:val="20"/>
          <w:szCs w:val="20"/>
        </w:rPr>
        <w:t xml:space="preserve"> </w:t>
      </w:r>
      <w:r>
        <w:rPr>
          <w:rFonts w:cs="Arial" w:ascii="Arial" w:hAnsi="Arial"/>
          <w:i/>
          <w:spacing w:val="-3"/>
          <w:sz w:val="20"/>
          <w:szCs w:val="20"/>
        </w:rPr>
        <w:t>It can be useful to include this principle to make it clear that the self-employed / freelance person should not use their time working for your organisation to help them get further work with a competitor, or to use the information gained in the work to help them work with their work with a competitor.</w:t>
      </w:r>
    </w:p>
    <w:p>
      <w:pPr>
        <w:pStyle w:val="Normal"/>
        <w:tabs>
          <w:tab w:val="left" w:pos="-720" w:leader="none"/>
          <w:tab w:val="left" w:pos="0" w:leader="none"/>
        </w:tabs>
        <w:suppressAutoHyphens w:val="true"/>
        <w:spacing w:lineRule="exact" w:line="300" w:before="120" w:after="120"/>
        <w:jc w:val="both"/>
        <w:rPr>
          <w:rFonts w:ascii="Arial" w:hAnsi="Arial" w:cs="Arial"/>
          <w:b/>
          <w:b/>
          <w:spacing w:val="-3"/>
          <w:sz w:val="28"/>
          <w:szCs w:val="28"/>
        </w:rPr>
      </w:pPr>
      <w:r>
        <w:rPr>
          <w:rFonts w:cs="Arial" w:ascii="Arial" w:hAnsi="Arial"/>
          <w:b/>
          <w:spacing w:val="-3"/>
          <w:sz w:val="28"/>
          <w:szCs w:val="28"/>
        </w:rPr>
      </w:r>
    </w:p>
    <w:p>
      <w:pPr>
        <w:pStyle w:val="Normal"/>
        <w:tabs>
          <w:tab w:val="left" w:pos="-720" w:leader="none"/>
          <w:tab w:val="left" w:pos="0" w:leader="none"/>
        </w:tabs>
        <w:suppressAutoHyphens w:val="true"/>
        <w:spacing w:lineRule="exact" w:line="300" w:before="120" w:after="120"/>
        <w:jc w:val="both"/>
        <w:rPr>
          <w:rFonts w:ascii="Arial" w:hAnsi="Arial" w:cs="Arial"/>
          <w:b/>
          <w:b/>
          <w:spacing w:val="-3"/>
          <w:sz w:val="28"/>
          <w:szCs w:val="28"/>
        </w:rPr>
      </w:pPr>
      <w:r>
        <w:rPr>
          <w:rFonts w:cs="Arial" w:ascii="Arial" w:hAnsi="Arial"/>
          <w:b/>
          <w:spacing w:val="-3"/>
          <w:sz w:val="28"/>
          <w:szCs w:val="28"/>
        </w:rPr>
      </w:r>
    </w:p>
    <w:p>
      <w:pPr>
        <w:pStyle w:val="Normal"/>
        <w:tabs>
          <w:tab w:val="left" w:pos="-720" w:leader="none"/>
          <w:tab w:val="left" w:pos="0" w:leader="none"/>
        </w:tabs>
        <w:suppressAutoHyphens w:val="true"/>
        <w:spacing w:lineRule="exact" w:line="300" w:before="120" w:after="120"/>
        <w:jc w:val="both"/>
        <w:rPr>
          <w:rFonts w:ascii="Arial" w:hAnsi="Arial" w:cs="Arial"/>
          <w:b/>
          <w:b/>
          <w:spacing w:val="-3"/>
          <w:sz w:val="28"/>
          <w:szCs w:val="28"/>
        </w:rPr>
      </w:pPr>
      <w:r>
        <w:rPr>
          <w:rFonts w:cs="Arial" w:ascii="Arial" w:hAnsi="Arial"/>
          <w:b/>
          <w:spacing w:val="-3"/>
          <w:sz w:val="28"/>
          <w:szCs w:val="28"/>
        </w:rPr>
      </w:r>
    </w:p>
    <w:p>
      <w:pPr>
        <w:pStyle w:val="Normal"/>
        <w:tabs>
          <w:tab w:val="left" w:pos="-720" w:leader="none"/>
          <w:tab w:val="left" w:pos="0" w:leader="none"/>
        </w:tabs>
        <w:suppressAutoHyphens w:val="true"/>
        <w:spacing w:lineRule="exact" w:line="300" w:before="120" w:after="120"/>
        <w:jc w:val="both"/>
        <w:rPr>
          <w:rFonts w:ascii="Arial" w:hAnsi="Arial" w:cs="Arial"/>
          <w:b/>
          <w:b/>
          <w:spacing w:val="-3"/>
          <w:sz w:val="28"/>
          <w:szCs w:val="28"/>
        </w:rPr>
      </w:pPr>
      <w:r>
        <w:rPr>
          <w:rFonts w:cs="Arial" w:ascii="Arial" w:hAnsi="Arial"/>
          <w:b/>
          <w:spacing w:val="-3"/>
          <w:sz w:val="28"/>
          <w:szCs w:val="28"/>
        </w:rPr>
      </w:r>
    </w:p>
    <w:p>
      <w:pPr>
        <w:pStyle w:val="Normal"/>
        <w:tabs>
          <w:tab w:val="left" w:pos="-720" w:leader="none"/>
          <w:tab w:val="left" w:pos="0" w:leader="none"/>
        </w:tabs>
        <w:suppressAutoHyphens w:val="true"/>
        <w:spacing w:lineRule="exact" w:line="300" w:before="120" w:after="120"/>
        <w:jc w:val="both"/>
        <w:rPr>
          <w:rFonts w:ascii="Arial" w:hAnsi="Arial" w:cs="Arial"/>
          <w:b/>
          <w:b/>
          <w:spacing w:val="-3"/>
          <w:sz w:val="28"/>
          <w:szCs w:val="28"/>
        </w:rPr>
      </w:pPr>
      <w:r>
        <w:rPr>
          <w:rFonts w:cs="Arial" w:ascii="Arial" w:hAnsi="Arial"/>
          <w:b/>
          <w:spacing w:val="-3"/>
          <w:sz w:val="28"/>
          <w:szCs w:val="28"/>
        </w:rPr>
      </w:r>
    </w:p>
    <w:p>
      <w:pPr>
        <w:pStyle w:val="Normal"/>
        <w:tabs>
          <w:tab w:val="left" w:pos="-720" w:leader="none"/>
          <w:tab w:val="left" w:pos="0" w:leader="none"/>
        </w:tabs>
        <w:suppressAutoHyphens w:val="true"/>
        <w:spacing w:lineRule="exact" w:line="300" w:before="120" w:after="120"/>
        <w:jc w:val="both"/>
        <w:rPr>
          <w:rFonts w:ascii="Arial" w:hAnsi="Arial" w:cs="Arial"/>
          <w:b/>
          <w:b/>
          <w:spacing w:val="-3"/>
          <w:sz w:val="28"/>
          <w:szCs w:val="28"/>
        </w:rPr>
      </w:pPr>
      <w:r>
        <w:rPr>
          <w:rFonts w:cs="Arial" w:ascii="Arial" w:hAnsi="Arial"/>
          <w:b/>
          <w:spacing w:val="-3"/>
          <w:sz w:val="28"/>
          <w:szCs w:val="28"/>
        </w:rPr>
      </w:r>
    </w:p>
    <w:p>
      <w:pPr>
        <w:pStyle w:val="Normal"/>
        <w:tabs>
          <w:tab w:val="left" w:pos="-720" w:leader="none"/>
          <w:tab w:val="left" w:pos="0" w:leader="none"/>
        </w:tabs>
        <w:suppressAutoHyphens w:val="true"/>
        <w:spacing w:lineRule="exact" w:line="300" w:before="120" w:after="120"/>
        <w:ind w:left="720" w:right="0" w:hanging="1260"/>
        <w:jc w:val="both"/>
        <w:rPr>
          <w:rFonts w:ascii="Arial" w:hAnsi="Arial" w:cs="Arial"/>
          <w:b/>
          <w:b/>
          <w:spacing w:val="-3"/>
          <w:sz w:val="28"/>
          <w:szCs w:val="28"/>
        </w:rPr>
      </w:pPr>
      <w:r>
        <w:rPr>
          <w:rFonts w:cs="Arial" w:ascii="Arial" w:hAnsi="Arial"/>
          <w:b/>
          <w:spacing w:val="-3"/>
          <w:sz w:val="28"/>
          <w:szCs w:val="28"/>
        </w:rPr>
        <w:t>12.</w:t>
        <w:tab/>
        <w:t>TAX AND NATIONAL INSURANCE</w:t>
      </w:r>
    </w:p>
    <w:p>
      <w:pPr>
        <w:pStyle w:val="BodyText2"/>
        <w:numPr>
          <w:ilvl w:val="0"/>
          <w:numId w:val="3"/>
        </w:numPr>
        <w:tabs>
          <w:tab w:val="left" w:pos="180" w:leader="none"/>
          <w:tab w:val="left" w:pos="1440" w:leader="none"/>
        </w:tabs>
        <w:spacing w:before="120" w:after="120"/>
        <w:ind w:left="357" w:right="0" w:hanging="357"/>
        <w:rPr/>
      </w:pPr>
      <w:r>
        <w:rPr>
          <w:rFonts w:eastAsia="Arial" w:cs="Arial" w:ascii="Arial" w:hAnsi="Arial"/>
          <w:b w:val="false"/>
          <w:sz w:val="20"/>
        </w:rPr>
        <w:t xml:space="preserve">  </w:t>
      </w:r>
      <w:r>
        <w:rPr>
          <w:rFonts w:cs="Arial" w:ascii="Arial" w:hAnsi="Arial"/>
          <w:b w:val="false"/>
          <w:sz w:val="20"/>
        </w:rPr>
        <w:t>Prior to this contract taking effect, the freelancer will provide The Organisation with appropriate evidence of independent freelancer’s status or self-employment status. Normally, relevant correspondence with HMRC will be sufficient.</w:t>
      </w:r>
    </w:p>
    <w:p>
      <w:pPr>
        <w:pStyle w:val="BodyText2"/>
        <w:pBdr>
          <w:top w:val="single" w:sz="4" w:space="1" w:color="000000"/>
          <w:left w:val="single" w:sz="4" w:space="4" w:color="000000"/>
          <w:bottom w:val="single" w:sz="4" w:space="1" w:color="000000"/>
          <w:right w:val="single" w:sz="4" w:space="4" w:color="000000"/>
        </w:pBdr>
        <w:tabs>
          <w:tab w:val="left" w:pos="1440" w:leader="none"/>
        </w:tabs>
        <w:spacing w:before="120" w:after="120"/>
        <w:rPr>
          <w:rFonts w:ascii="Arial" w:hAnsi="Arial" w:cs="Arial"/>
          <w:b w:val="false"/>
          <w:b w:val="false"/>
          <w:bCs/>
          <w:i/>
          <w:i/>
          <w:sz w:val="20"/>
        </w:rPr>
      </w:pPr>
      <w:r>
        <w:rPr>
          <w:rFonts w:cs="Arial" w:ascii="Arial" w:hAnsi="Arial"/>
          <w:b w:val="false"/>
          <w:bCs/>
          <w:i/>
          <w:sz w:val="20"/>
        </w:rPr>
        <w:t>Your organisation may decide that an invoice is sufficient from the self-employed / freelance person.  However it does not prove that the person is taking care of their own tax and National Insurance contributions.</w:t>
      </w:r>
    </w:p>
    <w:p>
      <w:pPr>
        <w:pStyle w:val="BodyText2"/>
        <w:pBdr>
          <w:top w:val="single" w:sz="4" w:space="1" w:color="000000"/>
          <w:left w:val="single" w:sz="4" w:space="4" w:color="000000"/>
          <w:bottom w:val="single" w:sz="4" w:space="1" w:color="000000"/>
          <w:right w:val="single" w:sz="4" w:space="4" w:color="000000"/>
        </w:pBdr>
        <w:tabs>
          <w:tab w:val="left" w:pos="1440" w:leader="none"/>
        </w:tabs>
        <w:spacing w:before="120" w:after="120"/>
        <w:rPr/>
      </w:pPr>
      <w:r>
        <w:rPr>
          <w:rFonts w:cs="Arial" w:ascii="Arial" w:hAnsi="Arial"/>
          <w:b w:val="false"/>
          <w:bCs/>
          <w:i/>
          <w:sz w:val="20"/>
        </w:rPr>
        <w:t>HM Revenue and Customs (</w:t>
      </w:r>
      <w:hyperlink r:id="rId3">
        <w:r>
          <w:rPr>
            <w:rStyle w:val="InternetLink"/>
            <w:rFonts w:cs="Arial" w:ascii="Arial" w:hAnsi="Arial"/>
            <w:bCs/>
            <w:i/>
            <w:sz w:val="20"/>
          </w:rPr>
          <w:t>www.hmrc.gov.uk</w:t>
        </w:r>
      </w:hyperlink>
      <w:r>
        <w:rPr>
          <w:rFonts w:cs="Arial" w:ascii="Arial" w:hAnsi="Arial"/>
          <w:b w:val="false"/>
          <w:bCs/>
          <w:i/>
          <w:sz w:val="20"/>
        </w:rPr>
        <w:t>) have confirmed that the only document that will provide proof that the individual is registered as self-employed, is a letter or other correspondence from HMRC covering this issue.  A unique tax reference number (or UTR number, which replaced the Schedule D number) is not sufficient proof as some employees who pay tax and National Insurance PAYE may also be issued with a UTR number.</w:t>
      </w:r>
    </w:p>
    <w:p>
      <w:pPr>
        <w:pStyle w:val="BodyText2"/>
        <w:tabs>
          <w:tab w:val="left" w:pos="1440" w:leader="none"/>
        </w:tabs>
        <w:spacing w:before="120" w:after="120"/>
        <w:rPr>
          <w:rFonts w:ascii="Arial" w:hAnsi="Arial" w:cs="Arial"/>
          <w:b w:val="false"/>
          <w:b w:val="false"/>
          <w:bCs/>
          <w:sz w:val="22"/>
          <w:szCs w:val="22"/>
        </w:rPr>
      </w:pPr>
      <w:r>
        <w:rPr>
          <w:rFonts w:cs="Arial" w:ascii="Arial" w:hAnsi="Arial"/>
          <w:b w:val="false"/>
          <w:bCs/>
          <w:sz w:val="22"/>
          <w:szCs w:val="22"/>
        </w:rPr>
      </w:r>
    </w:p>
    <w:p>
      <w:pPr>
        <w:pStyle w:val="BodyText2"/>
        <w:numPr>
          <w:ilvl w:val="0"/>
          <w:numId w:val="3"/>
        </w:numPr>
        <w:tabs>
          <w:tab w:val="left" w:pos="709" w:leader="none"/>
          <w:tab w:val="left" w:pos="1440" w:leader="none"/>
        </w:tabs>
        <w:spacing w:before="120" w:after="120"/>
        <w:ind w:left="709" w:right="0" w:hanging="709"/>
        <w:rPr>
          <w:rFonts w:ascii="Arial" w:hAnsi="Arial" w:cs="Arial"/>
          <w:b w:val="false"/>
          <w:b w:val="false"/>
          <w:sz w:val="20"/>
        </w:rPr>
      </w:pPr>
      <w:r>
        <w:rPr>
          <w:rFonts w:cs="Arial" w:ascii="Arial" w:hAnsi="Arial"/>
          <w:b w:val="false"/>
          <w:sz w:val="20"/>
        </w:rPr>
        <w:t>Where the freelancer is not registered as self employed with the appropriate authorities, the organisation will deduct tax and NI at source through PAYE.</w:t>
      </w:r>
    </w:p>
    <w:p>
      <w:pPr>
        <w:pStyle w:val="BodyText2"/>
        <w:numPr>
          <w:ilvl w:val="0"/>
          <w:numId w:val="3"/>
        </w:numPr>
        <w:tabs>
          <w:tab w:val="left" w:pos="709" w:leader="none"/>
          <w:tab w:val="left" w:pos="1440" w:leader="none"/>
        </w:tabs>
        <w:spacing w:before="120" w:after="120"/>
        <w:ind w:left="709" w:right="0" w:hanging="709"/>
        <w:rPr>
          <w:rFonts w:ascii="Arial" w:hAnsi="Arial" w:cs="Arial"/>
          <w:b w:val="false"/>
          <w:b w:val="false"/>
          <w:sz w:val="20"/>
        </w:rPr>
      </w:pPr>
      <w:r>
        <w:rPr>
          <w:rFonts w:cs="Arial" w:ascii="Arial" w:hAnsi="Arial"/>
          <w:b w:val="false"/>
          <w:sz w:val="20"/>
        </w:rPr>
        <w:t>In the case of (ii) the fee paid to the freelancer, as stated in clause 5. above will be reduced by 12.8% - or the amount equivalent to the current rate of Employer’s National Insurance contributions.</w:t>
      </w:r>
    </w:p>
    <w:p>
      <w:pPr>
        <w:pStyle w:val="BodyText2"/>
        <w:pBdr>
          <w:top w:val="single" w:sz="4" w:space="1" w:color="000000"/>
          <w:left w:val="single" w:sz="4" w:space="4" w:color="000000"/>
          <w:bottom w:val="single" w:sz="4" w:space="1" w:color="000000"/>
          <w:right w:val="single" w:sz="4" w:space="4" w:color="000000"/>
        </w:pBdr>
        <w:tabs>
          <w:tab w:val="left" w:pos="1440" w:leader="none"/>
        </w:tabs>
        <w:spacing w:before="120" w:after="120"/>
        <w:rPr/>
      </w:pPr>
      <w:r>
        <w:rPr>
          <w:rFonts w:cs="Arial" w:ascii="Arial" w:hAnsi="Arial"/>
          <w:b w:val="false"/>
          <w:bCs/>
          <w:sz w:val="22"/>
          <w:szCs w:val="22"/>
        </w:rPr>
        <w:t xml:space="preserve">If </w:t>
      </w:r>
      <w:r>
        <w:rPr>
          <w:rFonts w:cs="Arial" w:ascii="Arial" w:hAnsi="Arial"/>
          <w:b w:val="false"/>
          <w:bCs/>
          <w:i/>
          <w:sz w:val="20"/>
        </w:rPr>
        <w:t xml:space="preserve">the person is not able to show that they are self-employed, then it is less risky for the organisation to deduct tax and National Insurance contributions through PAYE.  </w:t>
      </w:r>
    </w:p>
    <w:p>
      <w:pPr>
        <w:pStyle w:val="BodyText2"/>
        <w:pBdr>
          <w:top w:val="single" w:sz="4" w:space="1" w:color="000000"/>
          <w:left w:val="single" w:sz="4" w:space="4" w:color="000000"/>
          <w:bottom w:val="single" w:sz="4" w:space="1" w:color="000000"/>
          <w:right w:val="single" w:sz="4" w:space="4" w:color="000000"/>
        </w:pBdr>
        <w:tabs>
          <w:tab w:val="left" w:pos="1440" w:leader="none"/>
        </w:tabs>
        <w:spacing w:before="120" w:after="120"/>
        <w:rPr>
          <w:rFonts w:ascii="Arial" w:hAnsi="Arial" w:cs="Arial"/>
          <w:b w:val="false"/>
          <w:b w:val="false"/>
          <w:bCs/>
          <w:i/>
          <w:i/>
          <w:sz w:val="20"/>
        </w:rPr>
      </w:pPr>
      <w:r>
        <w:rPr>
          <w:rFonts w:cs="Arial" w:ascii="Arial" w:hAnsi="Arial"/>
          <w:b w:val="false"/>
          <w:bCs/>
          <w:i/>
          <w:sz w:val="20"/>
        </w:rPr>
        <w:t>Otherwise the organisation could be liable for any tax and National Insurance not paid.</w:t>
      </w:r>
    </w:p>
    <w:p>
      <w:pPr>
        <w:pStyle w:val="BodyText2"/>
        <w:tabs>
          <w:tab w:val="left" w:pos="1440" w:leader="none"/>
        </w:tabs>
        <w:spacing w:before="120" w:after="120"/>
        <w:rPr>
          <w:rFonts w:ascii="Arial" w:hAnsi="Arial" w:cs="Arial"/>
          <w:b w:val="false"/>
          <w:b w:val="false"/>
          <w:bCs/>
          <w:sz w:val="22"/>
          <w:szCs w:val="22"/>
        </w:rPr>
      </w:pPr>
      <w:r>
        <w:rPr>
          <w:rFonts w:cs="Arial" w:ascii="Arial" w:hAnsi="Arial"/>
          <w:b w:val="false"/>
          <w:bCs/>
          <w:sz w:val="22"/>
          <w:szCs w:val="22"/>
        </w:rPr>
      </w:r>
    </w:p>
    <w:p>
      <w:pPr>
        <w:pStyle w:val="BodyText2"/>
        <w:tabs>
          <w:tab w:val="left" w:pos="709" w:leader="none"/>
        </w:tabs>
        <w:spacing w:before="120" w:after="120"/>
        <w:ind w:left="709" w:right="0" w:hanging="709"/>
        <w:rPr>
          <w:rFonts w:ascii="Arial" w:hAnsi="Arial" w:cs="Arial"/>
          <w:b w:val="false"/>
          <w:b w:val="false"/>
          <w:sz w:val="20"/>
        </w:rPr>
      </w:pPr>
      <w:r>
        <w:rPr>
          <w:rFonts w:cs="Arial" w:ascii="Arial" w:hAnsi="Arial"/>
          <w:b w:val="false"/>
          <w:sz w:val="20"/>
        </w:rPr>
        <w:t>(iv)</w:t>
        <w:tab/>
        <w:t>The freelancer will account to the appropriate authorities for any income tax and national insurance charges arising out of any payment made to the freelancer under this agreement.</w:t>
      </w:r>
    </w:p>
    <w:p>
      <w:pPr>
        <w:pStyle w:val="BodyText2"/>
        <w:tabs>
          <w:tab w:val="left" w:pos="709" w:leader="none"/>
        </w:tabs>
        <w:spacing w:before="120" w:after="120"/>
        <w:ind w:left="709" w:right="0" w:hanging="709"/>
        <w:rPr>
          <w:rFonts w:ascii="Arial" w:hAnsi="Arial" w:cs="Arial"/>
          <w:b w:val="false"/>
          <w:b w:val="false"/>
          <w:sz w:val="20"/>
        </w:rPr>
      </w:pPr>
      <w:r>
        <w:rPr>
          <w:rFonts w:cs="Arial" w:ascii="Arial" w:hAnsi="Arial"/>
          <w:b w:val="false"/>
          <w:sz w:val="20"/>
        </w:rPr>
        <w:t xml:space="preserve">(v) </w:t>
        <w:tab/>
        <w:t>The freelancer agrees to indemnify the organisation against any income tax or National Insurance due by him/her which may be levied on the organisation by the appropriate authorities.</w:t>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before="120" w:after="120"/>
        <w:rPr>
          <w:rFonts w:ascii="Arial" w:hAnsi="Arial" w:cs="Arial"/>
          <w:bCs/>
          <w:i/>
          <w:i/>
          <w:spacing w:val="-3"/>
          <w:sz w:val="20"/>
          <w:szCs w:val="20"/>
        </w:rPr>
      </w:pPr>
      <w:r>
        <w:rPr>
          <w:rFonts w:cs="Arial" w:ascii="Arial" w:hAnsi="Arial"/>
          <w:bCs/>
          <w:i/>
          <w:spacing w:val="-3"/>
          <w:sz w:val="20"/>
          <w:szCs w:val="20"/>
        </w:rPr>
        <w:t xml:space="preserve">These two clauses stress the need for the person to be responsible for their own tax and National Insurance.  </w:t>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before="120" w:after="120"/>
        <w:rPr>
          <w:rFonts w:ascii="Arial" w:hAnsi="Arial" w:cs="Arial"/>
          <w:bCs/>
          <w:i/>
          <w:i/>
          <w:spacing w:val="-3"/>
          <w:sz w:val="20"/>
          <w:szCs w:val="20"/>
        </w:rPr>
      </w:pPr>
      <w:r>
        <w:rPr>
          <w:rFonts w:cs="Arial" w:ascii="Arial" w:hAnsi="Arial"/>
          <w:bCs/>
          <w:i/>
          <w:spacing w:val="-3"/>
          <w:sz w:val="20"/>
          <w:szCs w:val="20"/>
        </w:rPr>
        <w:t>If the self-employed / freelance person gives misleading information, the organisation will have the power to try and get the costs back for any unpaid tax or National Insurance claimed by HM Revenue and Customs of the organisation.</w:t>
      </w:r>
    </w:p>
    <w:p>
      <w:pPr>
        <w:pStyle w:val="Normal"/>
        <w:tabs>
          <w:tab w:val="left" w:pos="-720" w:leader="none"/>
          <w:tab w:val="left" w:pos="0" w:leader="none"/>
        </w:tabs>
        <w:suppressAutoHyphens w:val="true"/>
        <w:spacing w:lineRule="exact" w:line="300" w:before="120" w:after="120"/>
        <w:rPr>
          <w:rFonts w:ascii="Arial" w:hAnsi="Arial" w:cs="Arial"/>
          <w:b/>
          <w:b/>
          <w:bCs/>
          <w:spacing w:val="-3"/>
          <w:sz w:val="28"/>
          <w:szCs w:val="28"/>
        </w:rPr>
      </w:pPr>
      <w:r>
        <w:rPr>
          <w:rFonts w:cs="Arial" w:ascii="Arial" w:hAnsi="Arial"/>
          <w:b/>
          <w:bCs/>
          <w:spacing w:val="-3"/>
          <w:sz w:val="28"/>
          <w:szCs w:val="28"/>
        </w:rPr>
      </w:r>
    </w:p>
    <w:p>
      <w:pPr>
        <w:pStyle w:val="Normal"/>
        <w:spacing w:before="120" w:after="120"/>
        <w:ind w:left="-540" w:right="0" w:hanging="0"/>
        <w:rPr>
          <w:rFonts w:ascii="Arial" w:hAnsi="Arial" w:cs="Arial"/>
          <w:b/>
          <w:b/>
          <w:sz w:val="28"/>
          <w:szCs w:val="28"/>
        </w:rPr>
      </w:pPr>
      <w:r>
        <w:rPr>
          <w:rFonts w:cs="Arial" w:ascii="Arial" w:hAnsi="Arial"/>
          <w:b/>
          <w:sz w:val="28"/>
          <w:szCs w:val="28"/>
        </w:rPr>
        <w:t>13.</w:t>
        <w:tab/>
        <w:t>PROFESSIONAL PRACTICES</w:t>
      </w:r>
    </w:p>
    <w:p>
      <w:pPr>
        <w:pStyle w:val="Normal"/>
        <w:spacing w:before="120" w:after="120"/>
        <w:rPr/>
      </w:pPr>
      <w:r>
        <w:rPr>
          <w:rFonts w:cs="Arial" w:ascii="Arial" w:hAnsi="Arial"/>
          <w:bCs/>
          <w:sz w:val="20"/>
          <w:szCs w:val="20"/>
        </w:rPr>
        <w:t xml:space="preserve">The </w:t>
      </w:r>
      <w:r>
        <w:rPr>
          <w:rFonts w:cs="Arial" w:ascii="Arial" w:hAnsi="Arial"/>
          <w:sz w:val="20"/>
          <w:szCs w:val="20"/>
        </w:rPr>
        <w:t>freelancer</w:t>
      </w:r>
      <w:r>
        <w:rPr>
          <w:rFonts w:cs="Arial" w:ascii="Arial" w:hAnsi="Arial"/>
          <w:bCs/>
          <w:sz w:val="20"/>
          <w:szCs w:val="20"/>
        </w:rPr>
        <w:t xml:space="preserve"> agrees to abide by the organisation's health and safety policy, equal opportunity policy, children and vulnerable adult protection policy, customer service policy and code of professional conduct. </w:t>
      </w:r>
    </w:p>
    <w:p>
      <w:pPr>
        <w:pStyle w:val="Normal"/>
        <w:pBdr>
          <w:top w:val="single" w:sz="4" w:space="1" w:color="000000"/>
          <w:left w:val="single" w:sz="4" w:space="4" w:color="000000"/>
          <w:bottom w:val="single" w:sz="4" w:space="1" w:color="000000"/>
          <w:right w:val="single" w:sz="4" w:space="4" w:color="000000"/>
        </w:pBdr>
        <w:spacing w:before="120" w:after="120"/>
        <w:rPr>
          <w:rFonts w:ascii="Arial" w:hAnsi="Arial" w:cs="Arial"/>
          <w:bCs/>
          <w:i/>
          <w:i/>
          <w:sz w:val="20"/>
          <w:szCs w:val="20"/>
        </w:rPr>
      </w:pPr>
      <w:r>
        <w:rPr>
          <w:rFonts w:cs="Arial" w:ascii="Arial" w:hAnsi="Arial"/>
          <w:bCs/>
          <w:i/>
          <w:sz w:val="20"/>
          <w:szCs w:val="20"/>
        </w:rPr>
        <w:t>It is important to include expectations that the self-employed / freelance person will abide by the principles of your organisation’s Policies and Procedures in the way they work.</w:t>
      </w:r>
    </w:p>
    <w:p>
      <w:pPr>
        <w:pStyle w:val="Normal"/>
        <w:tabs>
          <w:tab w:val="left" w:pos="-720" w:leader="none"/>
          <w:tab w:val="left" w:pos="0" w:leader="none"/>
        </w:tabs>
        <w:suppressAutoHyphens w:val="true"/>
        <w:spacing w:lineRule="exact" w:line="300" w:before="120" w:after="120"/>
        <w:ind w:left="720" w:right="0" w:hanging="720"/>
        <w:rPr>
          <w:rFonts w:ascii="Arial" w:hAnsi="Arial" w:cs="Arial"/>
          <w:b/>
          <w:b/>
          <w:spacing w:val="-3"/>
          <w:sz w:val="28"/>
          <w:szCs w:val="28"/>
        </w:rPr>
      </w:pPr>
      <w:r>
        <w:rPr>
          <w:rFonts w:cs="Arial" w:ascii="Arial" w:hAnsi="Arial"/>
          <w:b/>
          <w:spacing w:val="-3"/>
          <w:sz w:val="28"/>
          <w:szCs w:val="28"/>
        </w:rPr>
      </w:r>
    </w:p>
    <w:p>
      <w:pPr>
        <w:pStyle w:val="Normal"/>
        <w:tabs>
          <w:tab w:val="left" w:pos="-720" w:leader="none"/>
          <w:tab w:val="left" w:pos="0" w:leader="none"/>
        </w:tabs>
        <w:suppressAutoHyphens w:val="true"/>
        <w:spacing w:lineRule="exact" w:line="300" w:before="120" w:after="120"/>
        <w:ind w:left="720" w:right="0" w:hanging="1260"/>
        <w:rPr>
          <w:rFonts w:ascii="Arial" w:hAnsi="Arial" w:cs="Arial"/>
          <w:b/>
          <w:b/>
          <w:spacing w:val="-3"/>
          <w:sz w:val="28"/>
          <w:szCs w:val="28"/>
        </w:rPr>
      </w:pPr>
      <w:r>
        <w:rPr>
          <w:rFonts w:cs="Arial" w:ascii="Arial" w:hAnsi="Arial"/>
          <w:b/>
          <w:spacing w:val="-3"/>
          <w:sz w:val="28"/>
          <w:szCs w:val="28"/>
        </w:rPr>
        <w:t>14.</w:t>
        <w:tab/>
        <w:t>PUBLICITY</w:t>
      </w:r>
    </w:p>
    <w:p>
      <w:pPr>
        <w:pStyle w:val="Normal"/>
        <w:tabs>
          <w:tab w:val="left" w:pos="-720" w:leader="none"/>
          <w:tab w:val="left" w:pos="0" w:leader="none"/>
        </w:tabs>
        <w:suppressAutoHyphens w:val="true"/>
        <w:spacing w:before="120" w:after="120"/>
        <w:ind w:left="0" w:right="0" w:hanging="539"/>
        <w:rPr/>
      </w:pPr>
      <w:r>
        <w:rPr>
          <w:rFonts w:cs="Arial" w:ascii="Arial" w:hAnsi="Arial"/>
          <w:b/>
          <w:bCs/>
          <w:spacing w:val="-3"/>
          <w:sz w:val="22"/>
          <w:szCs w:val="22"/>
        </w:rPr>
        <w:tab/>
      </w:r>
      <w:r>
        <w:rPr>
          <w:rFonts w:cs="Arial" w:ascii="Arial" w:hAnsi="Arial"/>
          <w:bCs/>
          <w:spacing w:val="-3"/>
          <w:sz w:val="20"/>
          <w:szCs w:val="20"/>
        </w:rPr>
        <w:t xml:space="preserve">The </w:t>
      </w:r>
      <w:r>
        <w:rPr>
          <w:rFonts w:cs="Arial" w:ascii="Arial" w:hAnsi="Arial"/>
          <w:sz w:val="20"/>
          <w:szCs w:val="20"/>
        </w:rPr>
        <w:t>freelancer</w:t>
      </w:r>
      <w:r>
        <w:rPr>
          <w:rFonts w:cs="Arial" w:ascii="Arial" w:hAnsi="Arial"/>
          <w:bCs/>
          <w:spacing w:val="-3"/>
          <w:sz w:val="20"/>
          <w:szCs w:val="20"/>
        </w:rPr>
        <w:t xml:space="preserve"> is entitled to mention the fact that freelance work with the organisation has taken place in future publicity material.</w:t>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 xml:space="preserve">This clause is not necessary, and can be deleted if required.  However, self-employed / freelance people will often like to show a list of organisations they have worked with in their future publicity material.  </w:t>
      </w:r>
    </w:p>
    <w:p>
      <w:pPr>
        <w:pStyle w:val="Normal"/>
        <w:tabs>
          <w:tab w:val="left" w:pos="-720" w:leader="none"/>
          <w:tab w:val="left" w:pos="0" w:leader="none"/>
        </w:tabs>
        <w:suppressAutoHyphens w:val="true"/>
        <w:spacing w:lineRule="exact" w:line="300" w:before="120" w:after="120"/>
        <w:ind w:left="720" w:right="0" w:hanging="1260"/>
        <w:rPr>
          <w:rFonts w:ascii="Arial" w:hAnsi="Arial" w:cs="Arial"/>
          <w:b/>
          <w:b/>
          <w:spacing w:val="-3"/>
          <w:sz w:val="28"/>
          <w:szCs w:val="28"/>
        </w:rPr>
      </w:pPr>
      <w:r>
        <w:rPr>
          <w:rFonts w:cs="Arial" w:ascii="Arial" w:hAnsi="Arial"/>
          <w:b/>
          <w:spacing w:val="-3"/>
          <w:sz w:val="28"/>
          <w:szCs w:val="28"/>
        </w:rPr>
        <w:t>15.</w:t>
        <w:tab/>
        <w:t>STATUS</w:t>
      </w:r>
    </w:p>
    <w:p>
      <w:pPr>
        <w:pStyle w:val="Normal"/>
        <w:tabs>
          <w:tab w:val="left" w:pos="-720" w:leader="none"/>
          <w:tab w:val="left" w:pos="0" w:leader="none"/>
        </w:tabs>
        <w:suppressAutoHyphens w:val="true"/>
        <w:spacing w:before="120" w:after="120"/>
        <w:ind w:left="720" w:right="0" w:hanging="720"/>
        <w:rPr/>
      </w:pPr>
      <w:r>
        <w:rPr>
          <w:rFonts w:cs="Arial" w:ascii="Arial" w:hAnsi="Arial"/>
          <w:bCs/>
          <w:spacing w:val="-3"/>
          <w:sz w:val="20"/>
          <w:szCs w:val="20"/>
        </w:rPr>
        <w:t>(i)</w:t>
        <w:tab/>
        <w:t xml:space="preserve">This agreement does not form the basis of an employment relationship between the organisation and the </w:t>
      </w:r>
      <w:r>
        <w:rPr>
          <w:rFonts w:cs="Arial" w:ascii="Arial" w:hAnsi="Arial"/>
          <w:sz w:val="20"/>
          <w:szCs w:val="20"/>
        </w:rPr>
        <w:t>freelancer</w:t>
      </w:r>
      <w:r>
        <w:rPr>
          <w:rFonts w:cs="Arial" w:ascii="Arial" w:hAnsi="Arial"/>
          <w:bCs/>
          <w:spacing w:val="-3"/>
          <w:sz w:val="20"/>
          <w:szCs w:val="20"/>
        </w:rPr>
        <w:t xml:space="preserve">, and the freelancer is responsible for paying their own tax and National Insurance contributions. </w:t>
      </w:r>
    </w:p>
    <w:p>
      <w:pPr>
        <w:pStyle w:val="Normal"/>
        <w:tabs>
          <w:tab w:val="left" w:pos="-720" w:leader="none"/>
          <w:tab w:val="left" w:pos="0" w:leader="none"/>
        </w:tabs>
        <w:suppressAutoHyphens w:val="true"/>
        <w:spacing w:before="120" w:after="120"/>
        <w:ind w:left="720" w:right="0" w:hanging="720"/>
        <w:rPr/>
      </w:pPr>
      <w:r>
        <w:rPr>
          <w:rFonts w:cs="Arial" w:ascii="Arial" w:hAnsi="Arial"/>
          <w:bCs/>
          <w:spacing w:val="-3"/>
          <w:sz w:val="20"/>
          <w:szCs w:val="20"/>
        </w:rPr>
        <w:t>(ii)</w:t>
        <w:tab/>
        <w:t xml:space="preserve">The </w:t>
      </w:r>
      <w:r>
        <w:rPr>
          <w:rFonts w:cs="Arial" w:ascii="Arial" w:hAnsi="Arial"/>
          <w:sz w:val="20"/>
          <w:szCs w:val="20"/>
        </w:rPr>
        <w:t>freelancer</w:t>
      </w:r>
      <w:r>
        <w:rPr>
          <w:rFonts w:cs="Arial" w:ascii="Arial" w:hAnsi="Arial"/>
          <w:bCs/>
          <w:spacing w:val="-3"/>
          <w:sz w:val="20"/>
          <w:szCs w:val="20"/>
        </w:rPr>
        <w:t xml:space="preserve"> is not an agent of the organisation and cannot create any obligations for it.</w:t>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 xml:space="preserve">These are two useful, standard clauses often used in contracts.  They stress that the contract is not an employment contract.  They also state that the freelancer cannot set up any other agreements or obligations </w:t>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on behalf of the organisation.</w:t>
      </w:r>
    </w:p>
    <w:p>
      <w:pPr>
        <w:pStyle w:val="Normal"/>
        <w:tabs>
          <w:tab w:val="left" w:pos="-720" w:leader="none"/>
          <w:tab w:val="left" w:pos="0" w:leader="none"/>
        </w:tabs>
        <w:suppressAutoHyphens w:val="true"/>
        <w:spacing w:lineRule="exact" w:line="300" w:before="120" w:after="120"/>
        <w:ind w:left="720" w:right="0" w:hanging="1260"/>
        <w:rPr>
          <w:rFonts w:ascii="Arial" w:hAnsi="Arial" w:cs="Arial"/>
          <w:b/>
          <w:b/>
          <w:spacing w:val="-3"/>
          <w:sz w:val="28"/>
          <w:szCs w:val="28"/>
        </w:rPr>
      </w:pPr>
      <w:r>
        <w:rPr>
          <w:rFonts w:cs="Arial" w:ascii="Arial" w:hAnsi="Arial"/>
          <w:b/>
          <w:spacing w:val="-3"/>
          <w:sz w:val="28"/>
          <w:szCs w:val="28"/>
        </w:rPr>
        <w:t>16.</w:t>
        <w:tab/>
        <w:t>ALTERATION</w:t>
      </w:r>
    </w:p>
    <w:p>
      <w:pPr>
        <w:pStyle w:val="Normal"/>
        <w:tabs>
          <w:tab w:val="left" w:pos="-720" w:leader="none"/>
          <w:tab w:val="left" w:pos="0" w:leader="none"/>
        </w:tabs>
        <w:suppressAutoHyphens w:val="true"/>
        <w:spacing w:lineRule="exact" w:line="300" w:before="120" w:after="120"/>
        <w:ind w:left="720" w:right="0" w:hanging="1260"/>
        <w:rPr/>
      </w:pPr>
      <w:r>
        <w:rPr>
          <w:rFonts w:cs="Arial" w:ascii="Arial" w:hAnsi="Arial"/>
          <w:b/>
          <w:bCs/>
          <w:spacing w:val="-3"/>
          <w:sz w:val="20"/>
          <w:szCs w:val="20"/>
        </w:rPr>
        <w:tab/>
      </w:r>
      <w:r>
        <w:rPr>
          <w:rFonts w:cs="Arial" w:ascii="Arial" w:hAnsi="Arial"/>
          <w:bCs/>
          <w:spacing w:val="-3"/>
          <w:sz w:val="20"/>
          <w:szCs w:val="20"/>
        </w:rPr>
        <w:t>This agreement can be changed only with the written consent of both sides</w:t>
      </w:r>
      <w:r>
        <w:rPr>
          <w:rFonts w:cs="Arial" w:ascii="Arial" w:hAnsi="Arial"/>
          <w:bCs/>
          <w:spacing w:val="-3"/>
          <w:sz w:val="22"/>
          <w:szCs w:val="22"/>
        </w:rPr>
        <w:t>.</w:t>
      </w:r>
    </w:p>
    <w:p>
      <w:pPr>
        <w:pStyle w:val="Normal"/>
        <w:tabs>
          <w:tab w:val="left" w:pos="-720" w:leader="none"/>
          <w:tab w:val="left" w:pos="0" w:leader="none"/>
        </w:tabs>
        <w:suppressAutoHyphens w:val="true"/>
        <w:spacing w:lineRule="exact" w:line="300" w:before="120" w:after="120"/>
        <w:ind w:left="720" w:right="0" w:hanging="720"/>
        <w:rPr>
          <w:rFonts w:ascii="Arial" w:hAnsi="Arial" w:cs="Arial"/>
          <w:b/>
          <w:b/>
          <w:bCs/>
          <w:spacing w:val="-3"/>
          <w:sz w:val="28"/>
          <w:szCs w:val="28"/>
        </w:rPr>
      </w:pPr>
      <w:r>
        <w:rPr>
          <w:rFonts w:cs="Arial" w:ascii="Arial" w:hAnsi="Arial"/>
          <w:b/>
          <w:bCs/>
          <w:spacing w:val="-3"/>
          <w:sz w:val="28"/>
          <w:szCs w:val="28"/>
        </w:rPr>
      </w:r>
    </w:p>
    <w:p>
      <w:pPr>
        <w:pStyle w:val="Normal"/>
        <w:tabs>
          <w:tab w:val="left" w:pos="-1440" w:leader="none"/>
          <w:tab w:val="left" w:pos="-720" w:leader="none"/>
          <w:tab w:val="left" w:pos="720" w:leader="none"/>
          <w:tab w:val="left" w:pos="2016"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ind w:left="0" w:right="0" w:hanging="540"/>
        <w:rPr/>
      </w:pPr>
      <w:r>
        <w:rPr>
          <w:rStyle w:val="WPUnit1"/>
          <w:rFonts w:cs="Arial" w:ascii="Arial" w:hAnsi="Arial"/>
          <w:b/>
          <w:spacing w:val="-3"/>
          <w:sz w:val="28"/>
          <w:szCs w:val="28"/>
        </w:rPr>
        <w:t>17.</w:t>
        <w:tab/>
        <w:t xml:space="preserve">FORCE MAJEURE </w:t>
      </w:r>
    </w:p>
    <w:p>
      <w:pPr>
        <w:pStyle w:val="Normal"/>
        <w:tabs>
          <w:tab w:val="left" w:pos="-1440" w:leader="none"/>
          <w:tab w:val="left" w:pos="-720" w:leader="none"/>
          <w:tab w:val="left" w:pos="0"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rPr/>
      </w:pPr>
      <w:r>
        <w:rPr>
          <w:rStyle w:val="WPUnit1"/>
          <w:rFonts w:cs="Arial" w:ascii="Arial" w:hAnsi="Arial"/>
          <w:bCs/>
          <w:spacing w:val="-3"/>
          <w:sz w:val="20"/>
          <w:szCs w:val="20"/>
        </w:rPr>
        <w:t>Neither party shall be deemed in default of its obligations under this agreement nor shall be liable to the other to the extent that it is unable to perform any of its obligations by reason of any event or circumstance beyond its reasonable control.</w:t>
      </w:r>
    </w:p>
    <w:p>
      <w:pPr>
        <w:pStyle w:val="Normal"/>
        <w:keepNext w:val="true"/>
        <w:keepLines/>
        <w:pBdr>
          <w:top w:val="single" w:sz="4" w:space="1" w:color="000000"/>
          <w:left w:val="single" w:sz="4" w:space="4" w:color="000000"/>
          <w:bottom w:val="single" w:sz="4" w:space="1" w:color="000000"/>
          <w:right w:val="single" w:sz="4" w:space="4" w:color="000000"/>
        </w:pBdr>
        <w:tabs>
          <w:tab w:val="left" w:pos="-1440" w:leader="none"/>
          <w:tab w:val="left" w:pos="-720" w:leader="none"/>
          <w:tab w:val="left" w:pos="1008" w:leader="none"/>
          <w:tab w:val="left" w:pos="2016"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rPr/>
      </w:pPr>
      <w:r>
        <w:rPr>
          <w:rStyle w:val="WPUnit1"/>
          <w:rFonts w:cs="Arial" w:ascii="Arial" w:hAnsi="Arial"/>
          <w:bCs/>
          <w:i/>
          <w:spacing w:val="-3"/>
          <w:sz w:val="20"/>
          <w:szCs w:val="20"/>
        </w:rPr>
        <w:t xml:space="preserve">This is another standard clause often used in contracts.  ‘Force majeure’ is a French phrase that literally means a superior force.   It covers </w:t>
      </w:r>
      <w:r>
        <w:rPr>
          <w:rFonts w:cs="Arial" w:ascii="Arial" w:hAnsi="Arial"/>
          <w:i/>
          <w:sz w:val="20"/>
          <w:szCs w:val="20"/>
        </w:rPr>
        <w:t xml:space="preserve">unforeseeable circumstances that prevent someone from fulfilling a contract. </w:t>
      </w:r>
      <w:r>
        <w:rPr>
          <w:rStyle w:val="WPUnit1"/>
          <w:rFonts w:cs="Arial" w:ascii="Arial" w:hAnsi="Arial"/>
          <w:bCs/>
          <w:i/>
          <w:spacing w:val="-3"/>
          <w:sz w:val="20"/>
          <w:szCs w:val="20"/>
        </w:rPr>
        <w:t xml:space="preserve"> It recognises that there may be extreme and unusual occasions beyond anyone’s control that could make the agreement impossible to fulfil (e.g. a war or general strike etc.) by either or both sides.</w:t>
      </w:r>
    </w:p>
    <w:p>
      <w:pPr>
        <w:pStyle w:val="Normal"/>
        <w:keepNext w:val="true"/>
        <w:keepLines/>
        <w:tabs>
          <w:tab w:val="left" w:pos="-1440" w:leader="none"/>
          <w:tab w:val="left" w:pos="-720" w:leader="none"/>
          <w:tab w:val="left" w:pos="720" w:leader="none"/>
          <w:tab w:val="left" w:pos="2016"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rPr>
          <w:rStyle w:val="WPUnit1"/>
          <w:rFonts w:ascii="Arial" w:hAnsi="Arial" w:cs="Arial"/>
          <w:b/>
          <w:b/>
          <w:spacing w:val="-3"/>
          <w:sz w:val="16"/>
          <w:szCs w:val="16"/>
        </w:rPr>
      </w:pPr>
      <w:r>
        <w:rPr/>
      </w:r>
    </w:p>
    <w:p>
      <w:pPr>
        <w:pStyle w:val="Normal"/>
        <w:keepNext w:val="true"/>
        <w:keepLines/>
        <w:tabs>
          <w:tab w:val="left" w:pos="-1440" w:leader="none"/>
          <w:tab w:val="left" w:pos="-720" w:leader="none"/>
          <w:tab w:val="left" w:pos="720" w:leader="none"/>
          <w:tab w:val="left" w:pos="2016"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ind w:left="0" w:right="0" w:hanging="540"/>
        <w:rPr/>
      </w:pPr>
      <w:r>
        <w:rPr>
          <w:rStyle w:val="WPUnit1"/>
          <w:rFonts w:cs="Arial" w:ascii="Arial" w:hAnsi="Arial"/>
          <w:b/>
          <w:spacing w:val="-3"/>
          <w:sz w:val="28"/>
          <w:szCs w:val="28"/>
        </w:rPr>
        <w:t>18</w:t>
      </w:r>
      <w:r>
        <w:rPr>
          <w:rStyle w:val="WPUnit1"/>
          <w:rFonts w:cs="Arial" w:ascii="Arial" w:hAnsi="Arial"/>
          <w:spacing w:val="-3"/>
          <w:sz w:val="28"/>
          <w:szCs w:val="28"/>
        </w:rPr>
        <w:t>.</w:t>
        <w:tab/>
      </w:r>
      <w:r>
        <w:rPr>
          <w:rStyle w:val="WPUnit1"/>
          <w:rFonts w:cs="Arial" w:ascii="Arial" w:hAnsi="Arial"/>
          <w:b/>
          <w:spacing w:val="-3"/>
          <w:sz w:val="28"/>
          <w:szCs w:val="28"/>
        </w:rPr>
        <w:t>GOVERNING LAW / JURISDICTION</w:t>
      </w:r>
      <w:r>
        <w:rPr>
          <w:rStyle w:val="WPUnit1"/>
          <w:rFonts w:cs="Arial" w:ascii="Arial" w:hAnsi="Arial"/>
          <w:spacing w:val="-3"/>
          <w:sz w:val="28"/>
          <w:szCs w:val="28"/>
        </w:rPr>
        <w:t xml:space="preserve"> </w:t>
      </w:r>
    </w:p>
    <w:p>
      <w:pPr>
        <w:pStyle w:val="Normal"/>
        <w:tabs>
          <w:tab w:val="left" w:pos="-1440" w:leader="none"/>
          <w:tab w:val="left" w:pos="-720" w:leader="none"/>
          <w:tab w:val="left" w:pos="0" w:leader="none"/>
          <w:tab w:val="left" w:pos="2016"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rPr/>
      </w:pPr>
      <w:r>
        <w:rPr>
          <w:rStyle w:val="WPUnit1"/>
          <w:rFonts w:cs="Arial" w:ascii="Arial" w:hAnsi="Arial"/>
          <w:bCs/>
          <w:spacing w:val="-3"/>
          <w:sz w:val="20"/>
          <w:szCs w:val="20"/>
        </w:rPr>
        <w:t>This agreement shall be governed by and construed in accordance with English law and the parties hereby submit to the exclusive jurisdiction of the English courts.</w:t>
      </w:r>
    </w:p>
    <w:p>
      <w:pPr>
        <w:pStyle w:val="Normal"/>
        <w:pBdr>
          <w:top w:val="single" w:sz="4" w:space="1" w:color="000000"/>
          <w:left w:val="single" w:sz="4" w:space="4" w:color="000000"/>
          <w:bottom w:val="single" w:sz="4" w:space="1" w:color="000000"/>
          <w:right w:val="single" w:sz="4" w:space="4" w:color="000000"/>
        </w:pBdr>
        <w:tabs>
          <w:tab w:val="left" w:pos="-1440" w:leader="none"/>
          <w:tab w:val="left" w:pos="-720" w:leader="none"/>
          <w:tab w:val="left" w:pos="1008" w:leader="none"/>
          <w:tab w:val="left" w:pos="2016"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rPr/>
      </w:pPr>
      <w:r>
        <w:rPr>
          <w:rStyle w:val="WPUnit1"/>
          <w:rFonts w:cs="Arial" w:ascii="Arial" w:hAnsi="Arial"/>
          <w:i/>
          <w:spacing w:val="-3"/>
          <w:sz w:val="20"/>
          <w:szCs w:val="20"/>
        </w:rPr>
        <w:t>This standard clause clearly states that if either party wants to dispute this agreement in the Courts, it will be governed by English law as opposed to the law in other countries (including Scotland).</w:t>
      </w:r>
    </w:p>
    <w:p>
      <w:pPr>
        <w:pStyle w:val="Normal"/>
        <w:tabs>
          <w:tab w:val="left" w:pos="-1440" w:leader="none"/>
          <w:tab w:val="left" w:pos="-720" w:leader="none"/>
          <w:tab w:val="left" w:pos="720" w:leader="none"/>
          <w:tab w:val="left" w:pos="2016"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ind w:left="0" w:right="0" w:hanging="540"/>
        <w:rPr>
          <w:rStyle w:val="WPUnit1"/>
          <w:rFonts w:ascii="Arial" w:hAnsi="Arial" w:cs="Arial"/>
          <w:b/>
          <w:b/>
          <w:spacing w:val="-3"/>
          <w:sz w:val="16"/>
          <w:szCs w:val="16"/>
        </w:rPr>
      </w:pPr>
      <w:r>
        <w:rPr/>
      </w:r>
    </w:p>
    <w:p>
      <w:pPr>
        <w:pStyle w:val="Normal"/>
        <w:tabs>
          <w:tab w:val="left" w:pos="-1440" w:leader="none"/>
          <w:tab w:val="left" w:pos="-720" w:leader="none"/>
          <w:tab w:val="left" w:pos="720" w:leader="none"/>
          <w:tab w:val="left" w:pos="2016" w:leader="none"/>
          <w:tab w:val="left" w:pos="3024" w:leader="none"/>
          <w:tab w:val="left" w:pos="4032" w:leader="none"/>
          <w:tab w:val="left" w:pos="5040" w:leader="none"/>
          <w:tab w:val="left" w:pos="6048" w:leader="none"/>
          <w:tab w:val="left" w:pos="7056" w:leader="none"/>
          <w:tab w:val="left" w:pos="8064" w:leader="none"/>
          <w:tab w:val="left" w:pos="9072" w:leader="none"/>
        </w:tabs>
        <w:suppressAutoHyphens w:val="true"/>
        <w:spacing w:before="120" w:after="120"/>
        <w:ind w:left="0" w:right="0" w:hanging="540"/>
        <w:rPr/>
      </w:pPr>
      <w:r>
        <w:rPr>
          <w:rStyle w:val="WPUnit1"/>
          <w:rFonts w:cs="Arial" w:ascii="Arial" w:hAnsi="Arial"/>
          <w:b/>
          <w:spacing w:val="-3"/>
          <w:sz w:val="28"/>
          <w:szCs w:val="28"/>
        </w:rPr>
        <w:t>19.</w:t>
        <w:tab/>
        <w:t>NOTICE</w:t>
      </w:r>
    </w:p>
    <w:p>
      <w:pPr>
        <w:pStyle w:val="BodyText2"/>
        <w:tabs>
          <w:tab w:val="left" w:pos="720" w:leader="none"/>
        </w:tabs>
        <w:spacing w:before="120" w:after="120"/>
        <w:ind w:left="0" w:right="0" w:hanging="539"/>
        <w:rPr/>
      </w:pPr>
      <w:r>
        <w:rPr>
          <w:rStyle w:val="WPUnit1"/>
          <w:rFonts w:cs="Arial" w:ascii="Arial" w:hAnsi="Arial"/>
          <w:sz w:val="22"/>
          <w:szCs w:val="22"/>
        </w:rPr>
        <w:tab/>
      </w:r>
      <w:r>
        <w:rPr>
          <w:rStyle w:val="WPUnit1"/>
          <w:rFonts w:cs="Arial" w:ascii="Arial" w:hAnsi="Arial"/>
          <w:b/>
          <w:sz w:val="20"/>
        </w:rPr>
        <w:t>Any notice to be served under this agreement shall be served upon the recipient at its address set out herein either by hand or by first class post or otherwise by facsimile or e-mail transmission and shall be deemed served 48 hours after posting if sent by post or on delivery if it is delivered by hand and on completion of transmission if sent by facsimile or e-mail.</w:t>
      </w:r>
    </w:p>
    <w:p>
      <w:pPr>
        <w:pStyle w:val="Normal"/>
        <w:pBdr>
          <w:top w:val="single" w:sz="4" w:space="1" w:color="000000"/>
          <w:left w:val="single" w:sz="4" w:space="4" w:color="000000"/>
          <w:bottom w:val="single" w:sz="4" w:space="1" w:color="000000"/>
          <w:right w:val="single" w:sz="4" w:space="4" w:color="000000"/>
        </w:pBdr>
        <w:tabs>
          <w:tab w:val="left" w:pos="-720" w:leader="none"/>
        </w:tabs>
        <w:suppressAutoHyphens w:val="true"/>
        <w:spacing w:lineRule="exact" w:line="300" w:before="120" w:after="120"/>
        <w:rPr>
          <w:rFonts w:ascii="Arial" w:hAnsi="Arial" w:cs="Arial"/>
          <w:i/>
          <w:i/>
          <w:spacing w:val="-3"/>
          <w:sz w:val="20"/>
          <w:szCs w:val="20"/>
        </w:rPr>
      </w:pPr>
      <w:r>
        <w:rPr>
          <w:rFonts w:cs="Arial" w:ascii="Arial" w:hAnsi="Arial"/>
          <w:i/>
          <w:spacing w:val="-3"/>
          <w:sz w:val="20"/>
          <w:szCs w:val="20"/>
        </w:rPr>
        <w:t>This is a standard clause often used in contracts that relates to official notices sent to either the organisation or the freelancer, in the event of a legal dispute over the agreement.</w:t>
      </w:r>
    </w:p>
    <w:p>
      <w:pPr>
        <w:pStyle w:val="Normal"/>
        <w:tabs>
          <w:tab w:val="left" w:pos="-720" w:leader="none"/>
        </w:tabs>
        <w:suppressAutoHyphens w:val="true"/>
        <w:spacing w:lineRule="exact" w:line="300" w:before="120" w:after="120"/>
        <w:jc w:val="both"/>
        <w:rPr>
          <w:rFonts w:ascii="Arial" w:hAnsi="Arial" w:cs="Arial"/>
          <w:spacing w:val="-3"/>
          <w:sz w:val="28"/>
          <w:szCs w:val="28"/>
        </w:rPr>
      </w:pPr>
      <w:r>
        <w:rPr>
          <w:rFonts w:cs="Arial" w:ascii="Arial" w:hAnsi="Arial"/>
          <w:spacing w:val="-3"/>
          <w:sz w:val="28"/>
          <w:szCs w:val="28"/>
        </w:rPr>
      </w:r>
    </w:p>
    <w:p>
      <w:pPr>
        <w:pStyle w:val="Normal"/>
        <w:tabs>
          <w:tab w:val="left" w:pos="-720" w:leader="none"/>
        </w:tabs>
        <w:suppressAutoHyphens w:val="true"/>
        <w:spacing w:lineRule="exact" w:line="300" w:before="120" w:after="120"/>
        <w:jc w:val="both"/>
        <w:rPr>
          <w:rFonts w:ascii="Arial" w:hAnsi="Arial" w:cs="Arial"/>
          <w:spacing w:val="-3"/>
          <w:sz w:val="28"/>
          <w:szCs w:val="28"/>
        </w:rPr>
      </w:pPr>
      <w:r>
        <w:rPr>
          <w:rFonts w:cs="Arial" w:ascii="Arial" w:hAnsi="Arial"/>
          <w:spacing w:val="-3"/>
          <w:sz w:val="28"/>
          <w:szCs w:val="28"/>
        </w:rPr>
      </w:r>
    </w:p>
    <w:p>
      <w:pPr>
        <w:pStyle w:val="Normal"/>
        <w:tabs>
          <w:tab w:val="left" w:pos="-720" w:leader="none"/>
        </w:tabs>
        <w:suppressAutoHyphens w:val="true"/>
        <w:spacing w:lineRule="exact" w:line="300" w:before="120" w:after="120"/>
        <w:jc w:val="both"/>
        <w:rPr>
          <w:rFonts w:ascii="Arial" w:hAnsi="Arial" w:cs="Arial"/>
          <w:spacing w:val="-3"/>
          <w:sz w:val="28"/>
          <w:szCs w:val="28"/>
        </w:rPr>
      </w:pPr>
      <w:r>
        <w:rPr>
          <w:rFonts w:cs="Arial" w:ascii="Arial" w:hAnsi="Arial"/>
          <w:spacing w:val="-3"/>
          <w:sz w:val="28"/>
          <w:szCs w:val="28"/>
        </w:rPr>
      </w:r>
    </w:p>
    <w:p>
      <w:pPr>
        <w:pStyle w:val="Normal"/>
        <w:tabs>
          <w:tab w:val="left" w:pos="-720" w:leader="none"/>
        </w:tabs>
        <w:suppressAutoHyphens w:val="true"/>
        <w:spacing w:lineRule="exact" w:line="300" w:before="120" w:after="120"/>
        <w:jc w:val="both"/>
        <w:rPr>
          <w:rFonts w:ascii="Arial" w:hAnsi="Arial" w:cs="Arial"/>
          <w:spacing w:val="-3"/>
          <w:sz w:val="28"/>
          <w:szCs w:val="28"/>
        </w:rPr>
      </w:pPr>
      <w:r>
        <w:rPr>
          <w:rFonts w:cs="Arial" w:ascii="Arial" w:hAnsi="Arial"/>
          <w:spacing w:val="-3"/>
          <w:sz w:val="28"/>
          <w:szCs w:val="28"/>
        </w:rPr>
      </w:r>
    </w:p>
    <w:p>
      <w:pPr>
        <w:pStyle w:val="Normal"/>
        <w:tabs>
          <w:tab w:val="left" w:pos="-720" w:leader="none"/>
        </w:tabs>
        <w:suppressAutoHyphens w:val="true"/>
        <w:spacing w:lineRule="exact" w:line="300" w:before="120" w:after="120"/>
        <w:jc w:val="both"/>
        <w:rPr>
          <w:rFonts w:ascii="Arial" w:hAnsi="Arial" w:cs="Arial"/>
          <w:spacing w:val="-3"/>
          <w:sz w:val="28"/>
          <w:szCs w:val="28"/>
        </w:rPr>
      </w:pPr>
      <w:r>
        <w:rPr>
          <w:rFonts w:cs="Arial" w:ascii="Arial" w:hAnsi="Arial"/>
          <w:spacing w:val="-3"/>
          <w:sz w:val="28"/>
          <w:szCs w:val="28"/>
        </w:rPr>
      </w:r>
    </w:p>
    <w:p>
      <w:pPr>
        <w:pStyle w:val="Normal"/>
        <w:tabs>
          <w:tab w:val="left" w:pos="-720" w:leader="none"/>
        </w:tabs>
        <w:suppressAutoHyphens w:val="true"/>
        <w:spacing w:lineRule="exact" w:line="300" w:before="120" w:after="120"/>
        <w:jc w:val="both"/>
        <w:rPr>
          <w:rFonts w:ascii="Arial" w:hAnsi="Arial" w:cs="Arial"/>
          <w:spacing w:val="-3"/>
          <w:sz w:val="28"/>
          <w:szCs w:val="28"/>
        </w:rPr>
      </w:pPr>
      <w:r>
        <w:rPr>
          <w:rFonts w:cs="Arial" w:ascii="Arial" w:hAnsi="Arial"/>
          <w:spacing w:val="-3"/>
          <w:sz w:val="28"/>
          <w:szCs w:val="28"/>
        </w:rPr>
      </w:r>
    </w:p>
    <w:p>
      <w:pPr>
        <w:pStyle w:val="Normal"/>
        <w:numPr>
          <w:ilvl w:val="0"/>
          <w:numId w:val="2"/>
        </w:numPr>
        <w:tabs>
          <w:tab w:val="left" w:pos="-720" w:leader="none"/>
          <w:tab w:val="left" w:pos="0" w:leader="none"/>
        </w:tabs>
        <w:suppressAutoHyphens w:val="true"/>
        <w:spacing w:lineRule="exact" w:line="300" w:before="120" w:after="120"/>
        <w:ind w:left="750" w:right="0" w:hanging="1290"/>
        <w:jc w:val="both"/>
        <w:rPr>
          <w:rFonts w:ascii="Arial" w:hAnsi="Arial" w:cs="Arial"/>
          <w:b/>
          <w:b/>
          <w:spacing w:val="-3"/>
          <w:sz w:val="28"/>
          <w:szCs w:val="28"/>
        </w:rPr>
      </w:pPr>
      <w:r>
        <w:rPr>
          <w:rFonts w:cs="Arial" w:ascii="Arial" w:hAnsi="Arial"/>
          <w:b/>
          <w:spacing w:val="-3"/>
          <w:sz w:val="28"/>
          <w:szCs w:val="28"/>
        </w:rPr>
        <w:t>SIGNATURES OF AGREEMENT</w:t>
      </w:r>
    </w:p>
    <w:p>
      <w:pPr>
        <w:pStyle w:val="Normal"/>
        <w:tabs>
          <w:tab w:val="left" w:pos="-720" w:leader="none"/>
        </w:tabs>
        <w:suppressAutoHyphens w:val="true"/>
        <w:spacing w:lineRule="exact" w:line="300" w:before="120" w:after="120"/>
        <w:ind w:left="360" w:right="0" w:hanging="360"/>
        <w:jc w:val="both"/>
        <w:rPr>
          <w:rFonts w:ascii="Arial" w:hAnsi="Arial" w:cs="Arial"/>
          <w:b/>
          <w:b/>
          <w:spacing w:val="-3"/>
          <w:sz w:val="22"/>
          <w:szCs w:val="22"/>
        </w:rPr>
      </w:pPr>
      <w:r>
        <w:rPr>
          <w:rFonts w:cs="Arial" w:ascii="Arial" w:hAnsi="Arial"/>
          <w:b/>
          <w:spacing w:val="-3"/>
          <w:sz w:val="22"/>
          <w:szCs w:val="22"/>
        </w:rPr>
      </w:r>
    </w:p>
    <w:tbl>
      <w:tblPr>
        <w:tblW w:w="9478" w:type="dxa"/>
        <w:jc w:val="left"/>
        <w:tblInd w:w="-5"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2448"/>
        <w:gridCol w:w="1440"/>
        <w:gridCol w:w="2880"/>
        <w:gridCol w:w="900"/>
        <w:gridCol w:w="1810"/>
      </w:tblGrid>
      <w:tr>
        <w:trPr>
          <w:trHeight w:val="572" w:hRule="atLeast"/>
        </w:trPr>
        <w:tc>
          <w:tcPr>
            <w:tcW w:w="2448" w:type="dxa"/>
            <w:vMerge w:val="restart"/>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Arial" w:hAnsi="Arial" w:cs="Arial"/>
                <w:sz w:val="22"/>
                <w:szCs w:val="22"/>
              </w:rPr>
            </w:pPr>
            <w:r>
              <w:rPr>
                <w:rFonts w:cs="Arial" w:ascii="Arial" w:hAnsi="Arial"/>
                <w:sz w:val="22"/>
                <w:szCs w:val="22"/>
              </w:rPr>
            </w:r>
          </w:p>
          <w:p>
            <w:pPr>
              <w:pStyle w:val="Normal"/>
              <w:rPr>
                <w:rFonts w:ascii="Arial" w:hAnsi="Arial" w:cs="Arial"/>
                <w:b/>
                <w:b/>
                <w:sz w:val="22"/>
                <w:szCs w:val="22"/>
              </w:rPr>
            </w:pPr>
            <w:r>
              <w:rPr>
                <w:rFonts w:cs="Arial" w:ascii="Arial" w:hAnsi="Arial"/>
                <w:b/>
                <w:sz w:val="22"/>
                <w:szCs w:val="22"/>
              </w:rPr>
            </w:r>
          </w:p>
          <w:p>
            <w:pPr>
              <w:pStyle w:val="Normal"/>
              <w:rPr>
                <w:rFonts w:ascii="Arial" w:hAnsi="Arial" w:cs="Arial"/>
                <w:b/>
                <w:b/>
                <w:sz w:val="22"/>
                <w:szCs w:val="22"/>
              </w:rPr>
            </w:pPr>
            <w:r>
              <w:rPr>
                <w:rFonts w:cs="Arial" w:ascii="Arial" w:hAnsi="Arial"/>
                <w:b/>
                <w:sz w:val="22"/>
                <w:szCs w:val="22"/>
              </w:rPr>
              <w:t xml:space="preserve">To be signed on behalf of the Organisation </w:t>
            </w:r>
          </w:p>
          <w:p>
            <w:pPr>
              <w:pStyle w:val="Normal"/>
              <w:rPr>
                <w:rFonts w:ascii="Arial" w:hAnsi="Arial" w:cs="Arial"/>
                <w:sz w:val="22"/>
                <w:szCs w:val="22"/>
              </w:rPr>
            </w:pPr>
            <w:r>
              <w:rPr>
                <w:rFonts w:cs="Arial" w:ascii="Arial" w:hAnsi="Arial"/>
                <w:sz w:val="22"/>
                <w:szCs w:val="22"/>
              </w:rPr>
            </w:r>
          </w:p>
          <w:p>
            <w:pPr>
              <w:pStyle w:val="Normal"/>
              <w:rPr>
                <w:rFonts w:ascii="Arial" w:hAnsi="Arial" w:cs="Arial"/>
                <w:b/>
                <w:b/>
                <w:sz w:val="22"/>
                <w:szCs w:val="22"/>
              </w:rPr>
            </w:pPr>
            <w:r>
              <w:rPr>
                <w:rFonts w:cs="Arial" w:ascii="Arial" w:hAnsi="Arial"/>
                <w:b/>
                <w:sz w:val="22"/>
                <w:szCs w:val="22"/>
              </w:rPr>
            </w:r>
          </w:p>
        </w:tc>
        <w:tc>
          <w:tcPr>
            <w:tcW w:w="14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t>Print Name</w:t>
            </w:r>
          </w:p>
          <w:p>
            <w:pPr>
              <w:pStyle w:val="Normal"/>
              <w:rPr>
                <w:rFonts w:ascii="Arial" w:hAnsi="Arial" w:cs="Arial"/>
                <w:sz w:val="22"/>
                <w:szCs w:val="22"/>
              </w:rPr>
            </w:pPr>
            <w:r>
              <w:rPr>
                <w:rFonts w:cs="Arial" w:ascii="Arial" w:hAnsi="Arial"/>
                <w:sz w:val="22"/>
                <w:szCs w:val="22"/>
              </w:rPr>
            </w:r>
          </w:p>
        </w:tc>
        <w:tc>
          <w:tcPr>
            <w:tcW w:w="28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Arial" w:hAnsi="Arial" w:cs="Arial"/>
                <w:sz w:val="22"/>
                <w:szCs w:val="22"/>
              </w:rPr>
            </w:pPr>
            <w:r>
              <w:rPr>
                <w:rFonts w:cs="Arial" w:ascii="Arial" w:hAnsi="Arial"/>
                <w:sz w:val="22"/>
                <w:szCs w:val="22"/>
              </w:rPr>
            </w:r>
          </w:p>
          <w:p>
            <w:pPr>
              <w:pStyle w:val="Normal"/>
              <w:rPr>
                <w:rFonts w:ascii="Arial" w:hAnsi="Arial" w:cs="Arial"/>
                <w:sz w:val="16"/>
                <w:szCs w:val="16"/>
              </w:rPr>
            </w:pPr>
            <w:r>
              <w:rPr>
                <w:rFonts w:cs="Arial" w:ascii="Arial" w:hAnsi="Arial"/>
                <w:sz w:val="16"/>
                <w:szCs w:val="16"/>
              </w:rPr>
            </w:r>
          </w:p>
        </w:tc>
        <w:tc>
          <w:tcPr>
            <w:tcW w:w="90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Arial" w:hAnsi="Arial" w:eastAsia="Arial" w:cs="Arial"/>
                <w:sz w:val="22"/>
                <w:szCs w:val="22"/>
              </w:rPr>
            </w:pPr>
            <w:r>
              <w:rPr>
                <w:rFonts w:eastAsia="Arial" w:cs="Arial" w:ascii="Arial" w:hAnsi="Arial"/>
                <w:sz w:val="22"/>
                <w:szCs w:val="22"/>
              </w:rPr>
              <w:t xml:space="preserve"> </w:t>
            </w:r>
          </w:p>
          <w:p>
            <w:pPr>
              <w:pStyle w:val="Normal"/>
              <w:rPr>
                <w:rFonts w:ascii="Arial" w:hAnsi="Arial" w:cs="Arial"/>
                <w:sz w:val="22"/>
                <w:szCs w:val="22"/>
              </w:rPr>
            </w:pPr>
            <w:r>
              <w:rPr>
                <w:rFonts w:cs="Arial" w:ascii="Arial" w:hAnsi="Arial"/>
                <w:sz w:val="22"/>
                <w:szCs w:val="22"/>
              </w:rPr>
              <w:t>Dated:</w:t>
            </w:r>
          </w:p>
        </w:tc>
        <w:tc>
          <w:tcPr>
            <w:tcW w:w="18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Arial" w:hAnsi="Arial" w:cs="Arial"/>
                <w:sz w:val="22"/>
                <w:szCs w:val="22"/>
              </w:rPr>
            </w:pPr>
            <w:r>
              <w:rPr>
                <w:rFonts w:cs="Arial" w:ascii="Arial" w:hAnsi="Arial"/>
                <w:sz w:val="22"/>
                <w:szCs w:val="22"/>
              </w:rPr>
            </w:r>
          </w:p>
        </w:tc>
      </w:tr>
      <w:tr>
        <w:trPr>
          <w:trHeight w:val="478" w:hRule="atLeast"/>
        </w:trPr>
        <w:tc>
          <w:tcPr>
            <w:tcW w:w="2448" w:type="dxa"/>
            <w:vMerge w:val="continue"/>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pPr>
            <w:r>
              <w:rPr/>
            </w:r>
          </w:p>
        </w:tc>
        <w:tc>
          <w:tcPr>
            <w:tcW w:w="14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t>Signed</w:t>
            </w:r>
          </w:p>
        </w:tc>
        <w:tc>
          <w:tcPr>
            <w:tcW w:w="559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Arial" w:hAnsi="Arial" w:cs="Arial"/>
                <w:sz w:val="16"/>
                <w:szCs w:val="16"/>
              </w:rPr>
            </w:pPr>
            <w:r>
              <w:rPr>
                <w:rFonts w:cs="Arial" w:ascii="Arial" w:hAnsi="Arial"/>
                <w:sz w:val="16"/>
                <w:szCs w:val="16"/>
              </w:rPr>
            </w:r>
          </w:p>
        </w:tc>
      </w:tr>
    </w:tbl>
    <w:p>
      <w:pPr>
        <w:pStyle w:val="Normal"/>
        <w:tabs>
          <w:tab w:val="left" w:pos="-720" w:leader="none"/>
        </w:tabs>
        <w:suppressAutoHyphens w:val="true"/>
        <w:spacing w:lineRule="exact" w:line="300" w:before="120" w:after="120"/>
        <w:jc w:val="both"/>
        <w:rPr>
          <w:rFonts w:ascii="Arial" w:hAnsi="Arial" w:cs="Arial"/>
          <w:spacing w:val="-3"/>
          <w:sz w:val="22"/>
          <w:szCs w:val="22"/>
        </w:rPr>
      </w:pPr>
      <w:r>
        <w:rPr>
          <w:rFonts w:cs="Arial" w:ascii="Arial" w:hAnsi="Arial"/>
          <w:spacing w:val="-3"/>
          <w:sz w:val="22"/>
          <w:szCs w:val="22"/>
        </w:rPr>
      </w:r>
    </w:p>
    <w:tbl>
      <w:tblPr>
        <w:tblW w:w="9478" w:type="dxa"/>
        <w:jc w:val="left"/>
        <w:tblInd w:w="-5"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2448"/>
        <w:gridCol w:w="1440"/>
        <w:gridCol w:w="2880"/>
        <w:gridCol w:w="900"/>
        <w:gridCol w:w="1810"/>
      </w:tblGrid>
      <w:tr>
        <w:trPr>
          <w:trHeight w:val="594" w:hRule="atLeast"/>
        </w:trPr>
        <w:tc>
          <w:tcPr>
            <w:tcW w:w="2448" w:type="dxa"/>
            <w:vMerge w:val="restart"/>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Arial" w:hAnsi="Arial" w:cs="Arial"/>
                <w:sz w:val="22"/>
                <w:szCs w:val="22"/>
              </w:rPr>
            </w:pPr>
            <w:r>
              <w:rPr>
                <w:rFonts w:cs="Arial" w:ascii="Arial" w:hAnsi="Arial"/>
                <w:sz w:val="22"/>
                <w:szCs w:val="22"/>
              </w:rPr>
            </w:r>
          </w:p>
          <w:p>
            <w:pPr>
              <w:pStyle w:val="Normal"/>
              <w:rPr>
                <w:rFonts w:ascii="Arial" w:hAnsi="Arial" w:cs="Arial"/>
                <w:b/>
                <w:b/>
                <w:sz w:val="22"/>
                <w:szCs w:val="22"/>
              </w:rPr>
            </w:pPr>
            <w:r>
              <w:rPr>
                <w:rFonts w:cs="Arial" w:ascii="Arial" w:hAnsi="Arial"/>
                <w:b/>
                <w:sz w:val="22"/>
                <w:szCs w:val="22"/>
              </w:rPr>
            </w:r>
          </w:p>
          <w:p>
            <w:pPr>
              <w:pStyle w:val="Normal"/>
              <w:rPr>
                <w:rFonts w:ascii="Arial" w:hAnsi="Arial" w:cs="Arial"/>
                <w:b/>
                <w:b/>
                <w:sz w:val="22"/>
                <w:szCs w:val="22"/>
              </w:rPr>
            </w:pPr>
            <w:r>
              <w:rPr>
                <w:rFonts w:cs="Arial" w:ascii="Arial" w:hAnsi="Arial"/>
                <w:b/>
                <w:sz w:val="22"/>
                <w:szCs w:val="22"/>
              </w:rPr>
              <w:t>To be signed on behalf of the Freelancer</w:t>
            </w:r>
          </w:p>
          <w:p>
            <w:pPr>
              <w:pStyle w:val="Normal"/>
              <w:rPr>
                <w:rFonts w:ascii="Arial" w:hAnsi="Arial" w:cs="Arial"/>
                <w:sz w:val="22"/>
                <w:szCs w:val="22"/>
              </w:rPr>
            </w:pPr>
            <w:r>
              <w:rPr>
                <w:rFonts w:cs="Arial" w:ascii="Arial" w:hAnsi="Arial"/>
                <w:sz w:val="22"/>
                <w:szCs w:val="22"/>
              </w:rPr>
            </w:r>
          </w:p>
          <w:p>
            <w:pPr>
              <w:pStyle w:val="Normal"/>
              <w:rPr>
                <w:rFonts w:ascii="Arial" w:hAnsi="Arial" w:cs="Arial"/>
                <w:b/>
                <w:b/>
                <w:sz w:val="22"/>
                <w:szCs w:val="22"/>
              </w:rPr>
            </w:pPr>
            <w:r>
              <w:rPr>
                <w:rFonts w:cs="Arial" w:ascii="Arial" w:hAnsi="Arial"/>
                <w:b/>
                <w:sz w:val="22"/>
                <w:szCs w:val="22"/>
              </w:rPr>
            </w:r>
          </w:p>
        </w:tc>
        <w:tc>
          <w:tcPr>
            <w:tcW w:w="14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t>Print Name</w:t>
            </w:r>
          </w:p>
          <w:p>
            <w:pPr>
              <w:pStyle w:val="Normal"/>
              <w:rPr>
                <w:rFonts w:ascii="Arial" w:hAnsi="Arial" w:cs="Arial"/>
                <w:sz w:val="22"/>
                <w:szCs w:val="22"/>
              </w:rPr>
            </w:pPr>
            <w:r>
              <w:rPr>
                <w:rFonts w:cs="Arial" w:ascii="Arial" w:hAnsi="Arial"/>
                <w:sz w:val="22"/>
                <w:szCs w:val="22"/>
              </w:rPr>
            </w:r>
          </w:p>
        </w:tc>
        <w:tc>
          <w:tcPr>
            <w:tcW w:w="288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tc>
        <w:tc>
          <w:tcPr>
            <w:tcW w:w="90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rFonts w:ascii="Arial" w:hAnsi="Arial" w:eastAsia="Arial" w:cs="Arial"/>
                <w:sz w:val="22"/>
                <w:szCs w:val="22"/>
              </w:rPr>
            </w:pPr>
            <w:r>
              <w:rPr>
                <w:rFonts w:eastAsia="Arial" w:cs="Arial" w:ascii="Arial" w:hAnsi="Arial"/>
                <w:sz w:val="22"/>
                <w:szCs w:val="22"/>
              </w:rPr>
              <w:t xml:space="preserve"> </w:t>
            </w:r>
          </w:p>
          <w:p>
            <w:pPr>
              <w:pStyle w:val="Normal"/>
              <w:rPr>
                <w:rFonts w:ascii="Arial" w:hAnsi="Arial" w:cs="Arial"/>
                <w:sz w:val="22"/>
                <w:szCs w:val="22"/>
              </w:rPr>
            </w:pPr>
            <w:r>
              <w:rPr>
                <w:rFonts w:cs="Arial" w:ascii="Arial" w:hAnsi="Arial"/>
                <w:sz w:val="22"/>
                <w:szCs w:val="22"/>
              </w:rPr>
              <w:t>Dated:</w:t>
            </w:r>
          </w:p>
        </w:tc>
        <w:tc>
          <w:tcPr>
            <w:tcW w:w="18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Arial" w:hAnsi="Arial" w:cs="Arial"/>
                <w:sz w:val="22"/>
                <w:szCs w:val="22"/>
              </w:rPr>
            </w:pPr>
            <w:r>
              <w:rPr>
                <w:rFonts w:cs="Arial" w:ascii="Arial" w:hAnsi="Arial"/>
                <w:sz w:val="22"/>
                <w:szCs w:val="22"/>
              </w:rPr>
            </w:r>
          </w:p>
        </w:tc>
      </w:tr>
      <w:tr>
        <w:trPr>
          <w:trHeight w:val="531" w:hRule="atLeast"/>
        </w:trPr>
        <w:tc>
          <w:tcPr>
            <w:tcW w:w="2448" w:type="dxa"/>
            <w:vMerge w:val="continue"/>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rPr/>
            </w:pPr>
            <w:r>
              <w:rPr/>
            </w:r>
          </w:p>
        </w:tc>
        <w:tc>
          <w:tcPr>
            <w:tcW w:w="144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Normal"/>
              <w:snapToGrid w:val="false"/>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t>Signed</w:t>
            </w:r>
          </w:p>
        </w:tc>
        <w:tc>
          <w:tcPr>
            <w:tcW w:w="559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snapToGrid w:val="false"/>
              <w:rPr>
                <w:rFonts w:ascii="Arial" w:hAnsi="Arial" w:cs="Arial"/>
                <w:sz w:val="22"/>
                <w:szCs w:val="22"/>
              </w:rPr>
            </w:pPr>
            <w:r>
              <w:rPr>
                <w:rFonts w:cs="Arial" w:ascii="Arial" w:hAnsi="Arial"/>
                <w:sz w:val="22"/>
                <w:szCs w:val="22"/>
              </w:rPr>
            </w:r>
          </w:p>
        </w:tc>
      </w:tr>
    </w:tbl>
    <w:p>
      <w:pPr>
        <w:pStyle w:val="Endnote"/>
        <w:tabs>
          <w:tab w:val="left" w:pos="-720" w:leader="none"/>
        </w:tabs>
        <w:suppressAutoHyphens w:val="true"/>
        <w:spacing w:lineRule="exact" w:line="300" w:before="120" w:after="120"/>
        <w:rPr>
          <w:rFonts w:cs="Arial"/>
          <w:i/>
          <w:i/>
          <w:spacing w:val="-3"/>
          <w:sz w:val="20"/>
          <w:lang w:val="en-GB"/>
        </w:rPr>
      </w:pPr>
      <w:r>
        <w:rPr>
          <w:rFonts w:cs="Arial"/>
          <w:i/>
          <w:spacing w:val="-3"/>
          <w:sz w:val="20"/>
          <w:lang w:val="en-GB"/>
        </w:rPr>
      </w:r>
    </w:p>
    <w:p>
      <w:pPr>
        <w:pStyle w:val="BodyText2"/>
        <w:pBdr>
          <w:top w:val="single" w:sz="4" w:space="1" w:color="000000"/>
          <w:left w:val="single" w:sz="4" w:space="4" w:color="000000"/>
          <w:bottom w:val="single" w:sz="4" w:space="1" w:color="000000"/>
          <w:right w:val="single" w:sz="4" w:space="4" w:color="000000"/>
        </w:pBdr>
        <w:spacing w:before="120" w:after="120"/>
        <w:rPr>
          <w:rFonts w:ascii="Arial" w:hAnsi="Arial" w:cs="Arial"/>
          <w:b w:val="false"/>
          <w:b w:val="false"/>
          <w:bCs/>
          <w:i/>
          <w:i/>
          <w:sz w:val="20"/>
        </w:rPr>
      </w:pPr>
      <w:r>
        <w:rPr>
          <w:rFonts w:cs="Arial" w:ascii="Arial" w:hAnsi="Arial"/>
          <w:b w:val="false"/>
          <w:bCs/>
          <w:i/>
          <w:sz w:val="20"/>
        </w:rPr>
        <w:t xml:space="preserve">Even if the agreement is not signed it may still be valid.  </w:t>
      </w:r>
    </w:p>
    <w:p>
      <w:pPr>
        <w:pStyle w:val="BodyText2"/>
        <w:pBdr>
          <w:top w:val="single" w:sz="4" w:space="1" w:color="000000"/>
          <w:left w:val="single" w:sz="4" w:space="4" w:color="000000"/>
          <w:bottom w:val="single" w:sz="4" w:space="1" w:color="000000"/>
          <w:right w:val="single" w:sz="4" w:space="4" w:color="000000"/>
        </w:pBdr>
        <w:spacing w:before="120" w:after="120"/>
        <w:rPr>
          <w:rFonts w:ascii="Arial" w:hAnsi="Arial" w:cs="Arial"/>
          <w:b w:val="false"/>
          <w:b w:val="false"/>
          <w:bCs/>
          <w:i/>
          <w:i/>
          <w:sz w:val="20"/>
        </w:rPr>
      </w:pPr>
      <w:r>
        <w:rPr>
          <w:rFonts w:cs="Arial" w:ascii="Arial" w:hAnsi="Arial"/>
          <w:b w:val="false"/>
          <w:bCs/>
          <w:i/>
          <w:sz w:val="20"/>
        </w:rPr>
        <w:t>If the self-employed / freelance person starts work and accepts any fee, a contract between the organisation and person exists.  But it is good practice to ensure that it has been received, understood and signed and it is a requirement of CDET’s Recognised School Award.</w:t>
      </w:r>
    </w:p>
    <w:p>
      <w:pPr>
        <w:pStyle w:val="Normal"/>
        <w:pBdr>
          <w:top w:val="single" w:sz="4" w:space="1" w:color="000000"/>
          <w:left w:val="single" w:sz="4" w:space="4" w:color="000000"/>
          <w:bottom w:val="single" w:sz="4" w:space="1" w:color="000000"/>
          <w:right w:val="single" w:sz="4" w:space="4" w:color="000000"/>
        </w:pBdr>
        <w:spacing w:before="120" w:after="120"/>
        <w:rPr>
          <w:rFonts w:ascii="Arial" w:hAnsi="Arial" w:cs="Arial"/>
          <w:i/>
          <w:i/>
          <w:sz w:val="20"/>
          <w:szCs w:val="20"/>
        </w:rPr>
      </w:pPr>
      <w:r>
        <w:rPr>
          <w:rFonts w:cs="Arial" w:ascii="Arial" w:hAnsi="Arial"/>
          <w:i/>
          <w:sz w:val="20"/>
          <w:szCs w:val="20"/>
        </w:rPr>
        <w:t>The organisation and the self-employed / freelance person should each keep copies of the contract.</w:t>
      </w:r>
    </w:p>
    <w:p>
      <w:pPr>
        <w:pStyle w:val="Normal"/>
        <w:tabs>
          <w:tab w:val="left" w:pos="-720" w:leader="none"/>
        </w:tabs>
        <w:suppressAutoHyphens w:val="true"/>
        <w:spacing w:lineRule="exact" w:line="300" w:before="120" w:after="120"/>
        <w:rPr>
          <w:rFonts w:ascii="Arial" w:hAnsi="Arial" w:cs="Arial"/>
          <w:spacing w:val="-3"/>
          <w:sz w:val="22"/>
          <w:szCs w:val="22"/>
        </w:rPr>
      </w:pPr>
      <w:r>
        <w:rPr>
          <w:rFonts w:cs="Arial" w:ascii="Arial" w:hAnsi="Arial"/>
          <w:spacing w:val="-3"/>
          <w:sz w:val="22"/>
          <w:szCs w:val="22"/>
        </w:rPr>
      </w:r>
    </w:p>
    <w:p>
      <w:pPr>
        <w:pStyle w:val="Normal"/>
        <w:autoSpaceDE w:val="false"/>
        <w:rPr>
          <w:rFonts w:ascii="Arial" w:hAnsi="Arial" w:cs="Arial"/>
          <w:b/>
          <w:b/>
          <w:bCs/>
          <w:sz w:val="28"/>
          <w:szCs w:val="28"/>
        </w:rPr>
      </w:pPr>
      <w:r>
        <w:rPr>
          <w:rFonts w:cs="Arial" w:ascii="Arial" w:hAnsi="Arial"/>
          <w:b/>
          <w:bCs/>
          <w:sz w:val="28"/>
          <w:szCs w:val="28"/>
        </w:rPr>
        <w:t>SUPPORTING NOTES</w:t>
      </w:r>
    </w:p>
    <w:p>
      <w:pPr>
        <w:pStyle w:val="Normal"/>
        <w:autoSpaceDE w:val="false"/>
        <w:jc w:val="both"/>
        <w:rPr>
          <w:rFonts w:ascii="Arial" w:hAnsi="Arial" w:cs="Arial"/>
          <w:sz w:val="21"/>
          <w:szCs w:val="21"/>
        </w:rPr>
      </w:pPr>
      <w:r>
        <w:rPr>
          <w:rFonts w:cs="Arial" w:ascii="Arial" w:hAnsi="Arial"/>
          <w:sz w:val="21"/>
          <w:szCs w:val="21"/>
        </w:rPr>
      </w:r>
    </w:p>
    <w:p>
      <w:pPr>
        <w:pStyle w:val="Normal"/>
        <w:autoSpaceDE w:val="false"/>
        <w:jc w:val="both"/>
        <w:rPr>
          <w:rFonts w:ascii="Arial" w:hAnsi="Arial" w:cs="Arial"/>
          <w:b/>
          <w:b/>
          <w:bCs/>
          <w:sz w:val="21"/>
          <w:szCs w:val="21"/>
        </w:rPr>
      </w:pPr>
      <w:r>
        <w:rPr>
          <w:rFonts w:cs="Arial" w:ascii="Arial" w:hAnsi="Arial"/>
          <w:b/>
          <w:bCs/>
          <w:sz w:val="21"/>
          <w:szCs w:val="21"/>
        </w:rPr>
        <w:t>Information to be read by freelancer</w:t>
      </w:r>
    </w:p>
    <w:p>
      <w:pPr>
        <w:pStyle w:val="Normal"/>
        <w:autoSpaceDE w:val="false"/>
        <w:jc w:val="both"/>
        <w:rPr>
          <w:rFonts w:ascii="Arial" w:hAnsi="Arial" w:cs="Arial"/>
          <w:sz w:val="20"/>
          <w:szCs w:val="20"/>
        </w:rPr>
      </w:pPr>
      <w:r>
        <w:rPr>
          <w:rFonts w:cs="Arial" w:ascii="Arial" w:hAnsi="Arial"/>
          <w:sz w:val="20"/>
          <w:szCs w:val="20"/>
        </w:rPr>
        <w:t>It is important that the freelancer reads carefully the details of this contract before signing.</w:t>
      </w:r>
    </w:p>
    <w:p>
      <w:pPr>
        <w:pStyle w:val="Normal"/>
        <w:autoSpaceDE w:val="false"/>
        <w:jc w:val="both"/>
        <w:rPr>
          <w:rFonts w:ascii="Arial" w:hAnsi="Arial" w:cs="Arial"/>
          <w:b/>
          <w:b/>
          <w:bCs/>
          <w:sz w:val="21"/>
          <w:szCs w:val="21"/>
        </w:rPr>
      </w:pPr>
      <w:r>
        <w:rPr>
          <w:rFonts w:cs="Arial" w:ascii="Arial" w:hAnsi="Arial"/>
          <w:b/>
          <w:bCs/>
          <w:sz w:val="21"/>
          <w:szCs w:val="21"/>
        </w:rPr>
      </w:r>
    </w:p>
    <w:p>
      <w:pPr>
        <w:pStyle w:val="Normal"/>
        <w:autoSpaceDE w:val="false"/>
        <w:jc w:val="both"/>
        <w:rPr>
          <w:rFonts w:ascii="Arial" w:hAnsi="Arial" w:cs="Arial"/>
          <w:b/>
          <w:b/>
          <w:bCs/>
          <w:sz w:val="21"/>
          <w:szCs w:val="21"/>
        </w:rPr>
      </w:pPr>
      <w:r>
        <w:rPr>
          <w:rFonts w:cs="Arial" w:ascii="Arial" w:hAnsi="Arial"/>
          <w:b/>
          <w:bCs/>
          <w:sz w:val="21"/>
          <w:szCs w:val="21"/>
        </w:rPr>
        <w:t>Signing and retaining copies</w:t>
      </w:r>
    </w:p>
    <w:p>
      <w:pPr>
        <w:pStyle w:val="Normal"/>
        <w:autoSpaceDE w:val="false"/>
        <w:jc w:val="both"/>
        <w:rPr/>
      </w:pPr>
      <w:r>
        <w:rPr>
          <w:rFonts w:cs="Arial" w:ascii="Arial" w:hAnsi="Arial"/>
          <w:sz w:val="20"/>
          <w:szCs w:val="20"/>
        </w:rPr>
        <w:t>For each freelancer, there should be two identical copies of the contract, each signed by both parties. It is recommended that both copies of the contract are signed on behalf of the organisation and sent to the freelancer, who will then sign and date them before returning one to the organisation and retaining the other</w:t>
      </w:r>
      <w:r>
        <w:rPr>
          <w:rFonts w:cs="Arial" w:ascii="Arial" w:hAnsi="Arial"/>
          <w:sz w:val="21"/>
          <w:szCs w:val="21"/>
        </w:rPr>
        <w:t>.</w:t>
      </w:r>
    </w:p>
    <w:p>
      <w:pPr>
        <w:pStyle w:val="Normal"/>
        <w:autoSpaceDE w:val="false"/>
        <w:jc w:val="both"/>
        <w:rPr>
          <w:rFonts w:ascii="Arial" w:hAnsi="Arial" w:cs="Arial"/>
          <w:b/>
          <w:b/>
          <w:bCs/>
          <w:sz w:val="21"/>
          <w:szCs w:val="21"/>
        </w:rPr>
      </w:pPr>
      <w:r>
        <w:rPr>
          <w:rFonts w:cs="Arial" w:ascii="Arial" w:hAnsi="Arial"/>
          <w:b/>
          <w:bCs/>
          <w:sz w:val="21"/>
          <w:szCs w:val="21"/>
        </w:rPr>
      </w:r>
    </w:p>
    <w:p>
      <w:pPr>
        <w:pStyle w:val="Normal"/>
        <w:autoSpaceDE w:val="false"/>
        <w:jc w:val="both"/>
        <w:rPr>
          <w:rFonts w:ascii="Arial" w:hAnsi="Arial" w:cs="Arial"/>
          <w:b/>
          <w:b/>
          <w:bCs/>
          <w:sz w:val="21"/>
          <w:szCs w:val="21"/>
        </w:rPr>
      </w:pPr>
      <w:r>
        <w:rPr>
          <w:rFonts w:cs="Arial" w:ascii="Arial" w:hAnsi="Arial"/>
          <w:b/>
          <w:bCs/>
          <w:sz w:val="21"/>
          <w:szCs w:val="21"/>
        </w:rPr>
        <w:t>Amendments and Alterations to this contract after signature</w:t>
      </w:r>
    </w:p>
    <w:p>
      <w:pPr>
        <w:pStyle w:val="Normal"/>
        <w:autoSpaceDE w:val="false"/>
        <w:jc w:val="both"/>
        <w:rPr>
          <w:rFonts w:ascii="Arial" w:hAnsi="Arial" w:cs="Arial"/>
          <w:sz w:val="20"/>
          <w:szCs w:val="20"/>
        </w:rPr>
      </w:pPr>
      <w:r>
        <w:rPr>
          <w:rFonts w:cs="Arial" w:ascii="Arial" w:hAnsi="Arial"/>
          <w:sz w:val="20"/>
          <w:szCs w:val="20"/>
        </w:rPr>
        <w:t>The contract may be altered if the parties wish but legal advice on any material alterations should be sought. If amendments or deletions are made, they should be initialled by both parties.</w:t>
      </w:r>
    </w:p>
    <w:p>
      <w:pPr>
        <w:pStyle w:val="Normal"/>
        <w:tabs>
          <w:tab w:val="left" w:pos="-720" w:leader="none"/>
        </w:tabs>
        <w:suppressAutoHyphens w:val="true"/>
        <w:spacing w:lineRule="exact" w:line="300" w:before="120" w:after="120"/>
        <w:rPr>
          <w:rFonts w:ascii="Arial" w:hAnsi="Arial" w:cs="Arial"/>
          <w:spacing w:val="-3"/>
          <w:sz w:val="22"/>
          <w:szCs w:val="22"/>
        </w:rPr>
      </w:pPr>
      <w:r>
        <w:rPr>
          <w:rFonts w:cs="Arial" w:ascii="Arial" w:hAnsi="Arial"/>
          <w:spacing w:val="-3"/>
          <w:sz w:val="22"/>
          <w:szCs w:val="22"/>
        </w:rPr>
      </w:r>
    </w:p>
    <w:p>
      <w:pPr>
        <w:pStyle w:val="Normal"/>
        <w:tabs>
          <w:tab w:val="left" w:pos="-720" w:leader="none"/>
        </w:tabs>
        <w:suppressAutoHyphens w:val="true"/>
        <w:spacing w:lineRule="exact" w:line="300" w:before="120" w:after="120"/>
        <w:rPr>
          <w:rFonts w:ascii="Arial" w:hAnsi="Arial" w:cs="Arial"/>
          <w:spacing w:val="-3"/>
          <w:sz w:val="22"/>
          <w:szCs w:val="22"/>
        </w:rPr>
      </w:pPr>
      <w:r>
        <w:rPr>
          <w:rFonts w:cs="Arial" w:ascii="Arial" w:hAnsi="Arial"/>
          <w:spacing w:val="-3"/>
          <w:sz w:val="22"/>
          <w:szCs w:val="22"/>
        </w:rPr>
      </w:r>
    </w:p>
    <w:p>
      <w:pPr>
        <w:pStyle w:val="Normal"/>
        <w:rPr/>
      </w:pPr>
      <w:r>
        <w:rPr/>
      </w:r>
    </w:p>
    <w:sectPr>
      <w:headerReference w:type="default" r:id="rId4"/>
      <w:footerReference w:type="default" r:id="rId5"/>
      <w:type w:val="nextPage"/>
      <w:pgSz w:w="12240" w:h="15840"/>
      <w:pgMar w:left="1474" w:right="1474" w:header="709" w:top="851" w:footer="709" w:bottom="1247" w:gutter="0"/>
      <w:pgBorders w:display="allPages" w:offsetFrom="page">
        <w:top w:val="single" w:sz="48" w:space="24" w:color="00FFFF"/>
        <w:left w:val="single" w:sz="48" w:space="24" w:color="00FFFF"/>
        <w:bottom w:val="single" w:sz="48" w:space="24" w:color="00FFFF"/>
        <w:right w:val="single" w:sz="48" w:space="24" w:color="00FFFF"/>
      </w:pgBorders>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auto"/>
    <w:pitch w:val="variable"/>
  </w:font>
  <w:font w:name="Symbol">
    <w:charset w:val="00"/>
    <w:family w:val="auto"/>
    <w:pitch w:val="variable"/>
  </w:font>
  <w:font w:name="Wingdings">
    <w:charset w:val="02"/>
    <w:family w:val="auto"/>
    <w:pitch w:val="variable"/>
  </w:font>
  <w:font w:name="Courier New">
    <w:charset w:val="00"/>
    <w:family w:val="auto"/>
    <w:pitch w:val="variable"/>
  </w:font>
  <w:font w:name="Liberation Sans">
    <w:altName w:val="Arial"/>
    <w:charset w:val="00"/>
    <w:family w:val="swiss"/>
    <w:pitch w:val="variable"/>
  </w:font>
  <w:font w:name="Gill Sans">
    <w:charset w:val="00"/>
    <w:family w:val="auto"/>
    <w:pitch w:val="variable"/>
  </w:font>
  <w:font w:name="Haettenschweiler">
    <w:charset w:val="00"/>
    <w:family w:val="auto"/>
    <w:pitch w:val="variable"/>
  </w:font>
  <w:font w:name="Arial Unicode MS">
    <w:charset w:val="00"/>
    <w:family w:val="swiss"/>
    <w:pitch w:val="variable"/>
  </w:font>
  <w:font w:name="Constantia">
    <w:charset w:val="00"/>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Fonts w:cs="Constantia" w:ascii="Constantia" w:hAnsi="Constantia"/>
        <w:sz w:val="16"/>
        <w:szCs w:val="16"/>
        <w:lang w:val="en-GB"/>
      </w:rPr>
      <w:tab/>
    </w:r>
    <w:r>
      <w:rPr>
        <w:rFonts w:cs="Arial" w:ascii="Arial" w:hAnsi="Arial"/>
        <w:sz w:val="20"/>
        <w:szCs w:val="20"/>
        <w:lang w:val="en-GB"/>
      </w:rPr>
      <w:t xml:space="preserve">- </w:t>
    </w:r>
    <w:r>
      <w:rPr>
        <w:rFonts w:cs="Arial" w:ascii="Arial" w:hAnsi="Arial"/>
        <w:sz w:val="20"/>
        <w:szCs w:val="20"/>
        <w:lang w:val="en-GB"/>
      </w:rPr>
      <w:fldChar w:fldCharType="begin"/>
    </w:r>
    <w:r>
      <w:instrText> PAGE </w:instrText>
    </w:r>
    <w:r>
      <w:fldChar w:fldCharType="separate"/>
    </w:r>
    <w:r>
      <w:t>9</w:t>
    </w:r>
    <w:r>
      <w:fldChar w:fldCharType="end"/>
    </w:r>
    <w:r>
      <w:rPr>
        <w:rFonts w:cs="Arial" w:ascii="Arial" w:hAnsi="Arial"/>
        <w:sz w:val="20"/>
        <w:szCs w:val="20"/>
        <w:lang w:val="en-GB"/>
      </w:rPr>
      <w:t xml:space="preserve"> -</w:t>
    </w:r>
  </w:p>
  <w:p>
    <w:pPr>
      <w:pStyle w:val="Footer"/>
      <w:jc w:val="center"/>
      <w:rPr>
        <w:rFonts w:ascii="Constantia" w:hAnsi="Constantia" w:cs="Constantia"/>
        <w:sz w:val="16"/>
        <w:szCs w:val="16"/>
        <w:lang w:val="en-GB"/>
      </w:rPr>
    </w:pPr>
    <w:r>
      <w:rPr>
        <w:rFonts w:cs="Constantia" w:ascii="Constantia" w:hAnsi="Constantia"/>
        <w:sz w:val="16"/>
        <w:szCs w:val="16"/>
        <w:lang w:val="en-GB"/>
      </w:rPr>
    </w:r>
  </w:p>
  <w:p>
    <w:pPr>
      <w:pStyle w:val="Footer"/>
      <w:jc w:val="center"/>
      <w:rPr>
        <w:rFonts w:ascii="Constantia" w:hAnsi="Constantia" w:cs="Constantia"/>
        <w:sz w:val="16"/>
        <w:szCs w:val="16"/>
        <w:lang w:val="en-GB"/>
      </w:rPr>
    </w:pPr>
    <w:r>
      <w:rPr>
        <w:rFonts w:cs="Constantia" w:ascii="Constantia" w:hAnsi="Constantia"/>
        <w:sz w:val="16"/>
        <w:szCs w:val="16"/>
        <w:lang w:val="en-GB"/>
      </w:rPr>
      <w:t>Council for Dance Education and Training.  Example of Contract for Self-employed or Freelance Staff for Recognised Awards</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right"/>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pStyle w:val="Heading6"/>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20"/>
      <w:numFmt w:val="decimal"/>
      <w:lvlText w:val="%1."/>
      <w:lvlJc w:val="left"/>
      <w:pPr>
        <w:tabs>
          <w:tab w:val="num" w:pos="720"/>
        </w:tabs>
        <w:ind w:left="750" w:hanging="390"/>
      </w:pPr>
      <w:rPr/>
    </w:lvl>
  </w:abstractNum>
  <w:abstractNum w:abstractNumId="3">
    <w:lvl w:ilvl="0">
      <w:start w:val="1"/>
      <w:numFmt w:val="lowerRoman"/>
      <w:lvlText w:val="(%1)"/>
      <w:lvlJc w:val="left"/>
      <w:pPr>
        <w:tabs>
          <w:tab w:val="num" w:pos="1080"/>
        </w:tabs>
        <w:ind w:left="1080" w:hanging="1080"/>
      </w:pPr>
      <w:rPr>
        <w:sz w:val="20"/>
        <w:b w:val="false"/>
        <w:rFonts w:ascii="Arial" w:hAnsi="Arial" w:cs="Arial"/>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4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w:cs="Droid Sans"/>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h-CN"/>
    </w:rPr>
  </w:style>
  <w:style w:type="paragraph" w:styleId="Heading1">
    <w:name w:val="Heading 1"/>
    <w:basedOn w:val="Normal"/>
    <w:next w:val="Normal"/>
    <w:qFormat/>
    <w:pPr>
      <w:keepNext w:val="true"/>
      <w:numPr>
        <w:ilvl w:val="0"/>
        <w:numId w:val="1"/>
      </w:numPr>
      <w:outlineLvl w:val="0"/>
    </w:pPr>
    <w:rPr>
      <w:rFonts w:ascii="Verdana" w:hAnsi="Verdana" w:cs="Verdana"/>
      <w:b/>
      <w:bCs/>
      <w:sz w:val="44"/>
      <w:lang w:val="en-GB"/>
    </w:rPr>
  </w:style>
  <w:style w:type="paragraph" w:styleId="Heading6">
    <w:name w:val="Heading 6"/>
    <w:basedOn w:val="Normal"/>
    <w:next w:val="Normal"/>
    <w:qFormat/>
    <w:pPr>
      <w:keepNext w:val="true"/>
      <w:numPr>
        <w:ilvl w:val="5"/>
        <w:numId w:val="1"/>
      </w:numPr>
      <w:outlineLvl w:val="5"/>
    </w:pPr>
    <w:rPr>
      <w:rFonts w:ascii="Verdana" w:hAnsi="Verdana" w:cs="Verdana"/>
      <w:b/>
      <w:bCs/>
      <w:sz w:val="28"/>
      <w:lang w:val="en-GB"/>
    </w:rPr>
  </w:style>
  <w:style w:type="character" w:styleId="WW8Num1z0">
    <w:name w:val="WW8Num1z0"/>
    <w:qFormat/>
    <w:rPr/>
  </w:style>
  <w:style w:type="character" w:styleId="WW8Num2z0">
    <w:name w:val="WW8Num2z0"/>
    <w:qFormat/>
    <w:rPr/>
  </w:style>
  <w:style w:type="character" w:styleId="WW8Num3z0">
    <w:name w:val="WW8Num3z0"/>
    <w:qFormat/>
    <w:rPr/>
  </w:style>
  <w:style w:type="character" w:styleId="WW8Num4z0">
    <w:name w:val="WW8Num4z0"/>
    <w:qFormat/>
    <w:rPr/>
  </w:style>
  <w:style w:type="character" w:styleId="WW8Num5z0">
    <w:name w:val="WW8Num5z0"/>
    <w:qFormat/>
    <w:rPr>
      <w:rFonts w:ascii="Symbol" w:hAnsi="Symbol" w:cs="Symbol"/>
    </w:rPr>
  </w:style>
  <w:style w:type="character" w:styleId="WW8Num6z0">
    <w:name w:val="WW8Num6z0"/>
    <w:qFormat/>
    <w:rPr>
      <w:rFonts w:ascii="Symbol" w:hAnsi="Symbol" w:cs="Symbol"/>
    </w:rPr>
  </w:style>
  <w:style w:type="character" w:styleId="WW8Num7z0">
    <w:name w:val="WW8Num7z0"/>
    <w:qFormat/>
    <w:rPr>
      <w:rFonts w:ascii="Symbol" w:hAnsi="Symbol" w:cs="Symbol"/>
    </w:rPr>
  </w:style>
  <w:style w:type="character" w:styleId="WW8Num8z0">
    <w:name w:val="WW8Num8z0"/>
    <w:qFormat/>
    <w:rPr>
      <w:rFonts w:ascii="Symbol" w:hAnsi="Symbol" w:cs="Symbol"/>
    </w:rPr>
  </w:style>
  <w:style w:type="character" w:styleId="WW8Num9z0">
    <w:name w:val="WW8Num9z0"/>
    <w:qFormat/>
    <w:rPr/>
  </w:style>
  <w:style w:type="character" w:styleId="WW8Num10z0">
    <w:name w:val="WW8Num10z0"/>
    <w:qFormat/>
    <w:rPr>
      <w:rFonts w:ascii="Symbol" w:hAnsi="Symbol" w:cs="Symbol"/>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rFonts w:ascii="Symbol" w:hAnsi="Symbol" w:cs="Symbol"/>
    </w:rPr>
  </w:style>
  <w:style w:type="character" w:styleId="WW8Num12z1">
    <w:name w:val="WW8Num12z1"/>
    <w:qFormat/>
    <w:rPr/>
  </w:style>
  <w:style w:type="character" w:styleId="WW8Num12z2">
    <w:name w:val="WW8Num12z2"/>
    <w:qFormat/>
    <w:rPr>
      <w:rFonts w:ascii="Wingdings" w:hAnsi="Wingdings" w:cs="Wingdings"/>
    </w:rPr>
  </w:style>
  <w:style w:type="character" w:styleId="WW8Num12z4">
    <w:name w:val="WW8Num12z4"/>
    <w:qFormat/>
    <w:rPr>
      <w:rFonts w:ascii="Courier New" w:hAnsi="Courier New" w:cs="Courier New"/>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Symbol" w:hAnsi="Symbol" w:cs="Symbol"/>
    </w:rPr>
  </w:style>
  <w:style w:type="character" w:styleId="WW8Num14z1">
    <w:name w:val="WW8Num14z1"/>
    <w:qFormat/>
    <w:rPr>
      <w:rFonts w:ascii="Courier New" w:hAnsi="Courier New" w:cs="Courier New"/>
    </w:rPr>
  </w:style>
  <w:style w:type="character" w:styleId="WW8Num14z2">
    <w:name w:val="WW8Num14z2"/>
    <w:qFormat/>
    <w:rPr>
      <w:rFonts w:ascii="Wingdings" w:hAnsi="Wingdings" w:cs="Wingdings"/>
    </w:rPr>
  </w:style>
  <w:style w:type="character" w:styleId="WW8Num15z0">
    <w:name w:val="WW8Num15z0"/>
    <w:qFormat/>
    <w:rPr>
      <w:rFonts w:ascii="Symbol" w:hAnsi="Symbol" w:cs="Symbol"/>
    </w:rPr>
  </w:style>
  <w:style w:type="character" w:styleId="WW8Num15z1">
    <w:name w:val="WW8Num15z1"/>
    <w:qFormat/>
    <w:rPr>
      <w:rFonts w:ascii="Courier New" w:hAnsi="Courier New" w:cs="Courier New"/>
    </w:rPr>
  </w:style>
  <w:style w:type="character" w:styleId="WW8Num15z2">
    <w:name w:val="WW8Num15z2"/>
    <w:qFormat/>
    <w:rPr>
      <w:rFonts w:ascii="Wingdings" w:hAnsi="Wingdings" w:cs="Wingdings"/>
    </w:rPr>
  </w:style>
  <w:style w:type="character" w:styleId="WW8Num16z0">
    <w:name w:val="WW8Num16z0"/>
    <w:qFormat/>
    <w:rPr>
      <w:rFonts w:ascii="Symbol" w:hAnsi="Symbol" w:cs="Symbol"/>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7z0">
    <w:name w:val="WW8Num17z0"/>
    <w:qFormat/>
    <w:rPr>
      <w:rFonts w:ascii="Arial" w:hAnsi="Arial" w:cs="Arial"/>
      <w:b w:val="false"/>
      <w:sz w:val="20"/>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rFonts w:ascii="Symbol" w:hAnsi="Symbol" w:cs="Symbol"/>
    </w:rPr>
  </w:style>
  <w:style w:type="character" w:styleId="WW8Num18z1">
    <w:name w:val="WW8Num18z1"/>
    <w:qFormat/>
    <w:rPr>
      <w:rFonts w:ascii="Courier New" w:hAnsi="Courier New" w:cs="Courier New"/>
    </w:rPr>
  </w:style>
  <w:style w:type="character" w:styleId="WW8Num18z2">
    <w:name w:val="WW8Num18z2"/>
    <w:qFormat/>
    <w:rPr>
      <w:rFonts w:ascii="Wingdings" w:hAnsi="Wingdings" w:cs="Wingdings"/>
    </w:rPr>
  </w:style>
  <w:style w:type="character" w:styleId="DefaultParagraphFont">
    <w:name w:val="Default Paragraph Font"/>
    <w:qFormat/>
    <w:rPr/>
  </w:style>
  <w:style w:type="character" w:styleId="WPUnit1">
    <w:name w:val="WP Unit 1"/>
    <w:basedOn w:val="DefaultParagraphFont"/>
    <w:qFormat/>
    <w:rPr/>
  </w:style>
  <w:style w:type="character" w:styleId="WPUnit2">
    <w:name w:val="WP Unit 2"/>
    <w:basedOn w:val="DefaultParagraphFont"/>
    <w:qFormat/>
    <w:rPr/>
  </w:style>
  <w:style w:type="character" w:styleId="InternetLink">
    <w:name w:val="Internet Link"/>
    <w:rPr>
      <w:color w:val="0000FF"/>
      <w:u w:val="single"/>
    </w:rPr>
  </w:style>
  <w:style w:type="paragraph" w:styleId="Heading">
    <w:name w:val="Heading"/>
    <w:basedOn w:val="Normal"/>
    <w:next w:val="TextBody"/>
    <w:qFormat/>
    <w:pPr>
      <w:keepNext w:val="true"/>
      <w:spacing w:before="240" w:after="120"/>
    </w:pPr>
    <w:rPr>
      <w:rFonts w:ascii="Liberation Sans" w:hAnsi="Liberation Sans" w:eastAsia="Droid Sans" w:cs="Droid Sans"/>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Header">
    <w:name w:val="Header"/>
    <w:basedOn w:val="Normal"/>
    <w:pPr>
      <w:tabs>
        <w:tab w:val="center" w:pos="4320" w:leader="none"/>
        <w:tab w:val="right" w:pos="8640" w:leader="none"/>
      </w:tabs>
    </w:pPr>
    <w:rPr/>
  </w:style>
  <w:style w:type="paragraph" w:styleId="Footer">
    <w:name w:val="Footer"/>
    <w:basedOn w:val="Normal"/>
    <w:pPr>
      <w:tabs>
        <w:tab w:val="center" w:pos="4320" w:leader="none"/>
        <w:tab w:val="right" w:pos="8640" w:leader="none"/>
      </w:tabs>
    </w:pPr>
    <w:rPr/>
  </w:style>
  <w:style w:type="paragraph" w:styleId="TextBodyIndent">
    <w:name w:val="Body Text Indent"/>
    <w:basedOn w:val="Normal"/>
    <w:pPr>
      <w:ind w:left="360" w:right="0" w:hanging="0"/>
    </w:pPr>
    <w:rPr>
      <w:rFonts w:ascii="Verdana" w:hAnsi="Verdana" w:cs="Verdana"/>
      <w:lang w:val="en-GB"/>
    </w:rPr>
  </w:style>
  <w:style w:type="paragraph" w:styleId="BodyTextIndent3">
    <w:name w:val="Body Text Indent 3"/>
    <w:basedOn w:val="Normal"/>
    <w:qFormat/>
    <w:pPr>
      <w:widowControl w:val="false"/>
      <w:tabs>
        <w:tab w:val="left" w:pos="-720" w:leader="none"/>
        <w:tab w:val="left" w:pos="0" w:leader="none"/>
      </w:tabs>
      <w:suppressAutoHyphens w:val="true"/>
      <w:spacing w:lineRule="exact" w:line="320"/>
      <w:ind w:left="720" w:right="0" w:hanging="720"/>
      <w:jc w:val="both"/>
    </w:pPr>
    <w:rPr>
      <w:rFonts w:ascii="Gill Sans" w:hAnsi="Gill Sans" w:cs="Gill Sans"/>
      <w:spacing w:val="-3"/>
      <w:szCs w:val="20"/>
      <w:lang w:val="en-GB"/>
    </w:rPr>
  </w:style>
  <w:style w:type="paragraph" w:styleId="BodyText2">
    <w:name w:val="Body Text 2"/>
    <w:basedOn w:val="Normal"/>
    <w:qFormat/>
    <w:pPr>
      <w:widowControl w:val="false"/>
      <w:autoSpaceDE w:val="false"/>
      <w:spacing w:before="0" w:after="240"/>
    </w:pPr>
    <w:rPr>
      <w:rFonts w:ascii="Verdana" w:hAnsi="Verdana" w:cs="Verdana"/>
      <w:b/>
      <w:szCs w:val="20"/>
    </w:rPr>
  </w:style>
  <w:style w:type="paragraph" w:styleId="Endnote">
    <w:name w:val="Endnote Text"/>
    <w:basedOn w:val="Normal"/>
    <w:pPr>
      <w:widowControl w:val="false"/>
    </w:pPr>
    <w:rPr>
      <w:rFonts w:ascii="Arial" w:hAnsi="Arial" w:cs="Arial"/>
      <w:szCs w:val="20"/>
    </w:rPr>
  </w:style>
  <w:style w:type="paragraph" w:styleId="EPPHeader">
    <w:name w:val="EP&amp;P Header"/>
    <w:basedOn w:val="Normal"/>
    <w:qFormat/>
    <w:pPr>
      <w:widowControl w:val="false"/>
      <w:tabs>
        <w:tab w:val="center" w:pos="5017" w:leader="none"/>
      </w:tabs>
      <w:suppressAutoHyphens w:val="true"/>
      <w:spacing w:lineRule="exact" w:line="560"/>
      <w:jc w:val="both"/>
    </w:pPr>
    <w:rPr>
      <w:rFonts w:ascii="Haettenschweiler" w:hAnsi="Haettenschweiler" w:cs="Haettenschweiler"/>
      <w:b/>
      <w:spacing w:val="-3"/>
      <w:sz w:val="48"/>
      <w:szCs w:val="20"/>
      <w:lang w:val="en-GB"/>
    </w:rPr>
  </w:style>
  <w:style w:type="paragraph" w:styleId="FrameContents">
    <w:name w:val="Frame Contents"/>
    <w:basedOn w:val="Normal"/>
    <w:qFormat/>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vsc.org.uk/peace" TargetMode="External"/><Relationship Id="rId3" Type="http://schemas.openxmlformats.org/officeDocument/2006/relationships/hyperlink" Target="http://www.hmrc.gov.uk/" TargetMode="Externa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9</Pages>
  <Words>3524</Words>
  <CharactersWithSpaces>21301</CharactersWithSpaces>
  <Paragraphs>165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2019-01-29T17:15:03Z</dcterms:created>
  <dc:creator/>
  <dc:description>This &lt;a href="http://www.tidyform.com/download/contract-for-self-employed-or-freelance-staff-guidelines.html"&gt;Contract for Self-Employed or Freelance Staff Guidelines&lt;/a&gt; are free to download and edit. For more related templates, see &lt;a href="http://www.tidyform.com/freelance-contract-template.html"&gt;Freelance Contract Template&lt;/a&gt; of &lt;a href="http://www.tidyform.com/contract-template.html"&gt;Contract Template&lt;/a&gt;. More than 1740 templates of &lt;a href="http://www.tidyform.com/business.html"&gt;Business&lt;/a&gt; category are offered by &lt;a href="www.tidyform.com"&gt;TidyForm&lt;/a&gt;.</dc:description>
  <cp:keywords>contract template freelance contract template</cp:keywords>
  <dc:language>en-US</dc:language>
  <cp:lastModifiedBy/>
  <cp:revision>1</cp:revision>
  <dc:subject>Business: Generic</dc:subject>
  <dc:title>Contract for Self-Employed or Freelance Staff Guidelines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Personal Use</vt:lpwstr>
  </property>
</Properties>
</file>