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szCs w:val="24"/>
        </w:rPr>
      </w:pPr>
      <w:r>
        <w:rPr>
          <w:rFonts w:ascii="Times New Roman" w:hAnsi="Times New Roman"/>
          <w:szCs w:val="24"/>
        </w:rPr>
        <w:t>Dear Reader,</w:t>
      </w:r>
      <w:r>
        <mc:AlternateContent>
          <mc:Choice Requires="wps">
            <w:drawing>
              <wp:anchor behindDoc="0" distT="0" distB="0" distL="0" distR="0" simplePos="0" locked="0" layoutInCell="1" allowOverlap="1" relativeHeight="6">
                <wp:simplePos x="0" y="0"/>
                <wp:positionH relativeFrom="page">
                  <wp:posOffset>1548130</wp:posOffset>
                </wp:positionH>
                <wp:positionV relativeFrom="page">
                  <wp:posOffset>0</wp:posOffset>
                </wp:positionV>
                <wp:extent cx="4211955" cy="1080135"/>
                <wp:effectExtent l="0" t="0" r="0" b="0"/>
                <wp:wrapNone/>
                <wp:docPr id="1" name="StrapLine"/>
                <a:graphic xmlns:a="http://schemas.openxmlformats.org/drawingml/2006/main">
                  <a:graphicData uri="http://schemas.microsoft.com/office/word/2010/wordprocessingShape">
                    <wps:wsp>
                      <wps:cNvSpPr txBox="1"/>
                      <wps:spPr>
                        <a:xfrm>
                          <a:off x="0" y="0"/>
                          <a:ext cx="4211955" cy="1080135"/>
                        </a:xfrm>
                        <a:prstGeom prst="rect"/>
                        <a:solidFill>
                          <a:srgbClr val="FFFFFF"/>
                        </a:solidFill>
                      </wps:spPr>
                      <wps:txbx>
                        <w:txbxContent>
                          <w:p>
                            <w:pPr>
                              <w:pStyle w:val="Normal"/>
                              <w:jc w:val="center"/>
                              <w:rPr/>
                            </w:pPr>
                            <w:r>
                              <w:rPr>
                                <w:rFonts w:ascii="Comic Sans MS" w:hAnsi="Comic Sans MS"/>
                                <w:b/>
                                <w:color w:val="C0C0C0"/>
                                <w:sz w:val="56"/>
                                <w:szCs w:val="56"/>
                              </w:rPr>
                              <w:t xml:space="preserve">ACME co. </w:t>
                            </w:r>
                            <w:r>
                              <w:rPr>
                                <w:rFonts w:ascii="Comic Sans MS" w:hAnsi="Comic Sans MS"/>
                                <w:b/>
                                <w:color w:val="C0C0C0"/>
                                <w:sz w:val="36"/>
                                <w:szCs w:val="36"/>
                              </w:rPr>
                              <w:t>L.T.D.</w:t>
                            </w:r>
                          </w:p>
                          <w:p>
                            <w:pPr>
                              <w:pStyle w:val="Normal"/>
                              <w:jc w:val="center"/>
                              <w:rPr>
                                <w:rFonts w:ascii="Comic Sans MS" w:hAnsi="Comic Sans MS"/>
                                <w:b/>
                                <w:b/>
                                <w:color w:val="C0C0C0"/>
                                <w:sz w:val="56"/>
                                <w:szCs w:val="56"/>
                              </w:rPr>
                            </w:pPr>
                            <w:r>
                              <w:rPr>
                                <w:rFonts w:ascii="Comic Sans MS" w:hAnsi="Comic Sans MS"/>
                                <w:b/>
                                <w:color w:val="C0C0C0"/>
                                <w:sz w:val="56"/>
                                <w:szCs w:val="56"/>
                              </w:rPr>
                              <w:t>Sprockets &amp; Grommets</w:t>
                            </w:r>
                          </w:p>
                        </w:txbxContent>
                      </wps:txbx>
                      <wps:bodyPr anchor="t" lIns="9525" tIns="81280" rIns="9525" bIns="9525">
                        <a:noAutofit/>
                      </wps:bodyPr>
                    </wps:wsp>
                  </a:graphicData>
                </a:graphic>
              </wp:anchor>
            </w:drawing>
          </mc:Choice>
          <mc:Fallback>
            <w:pict>
              <v:rect fillcolor="#FFFFFF" style="position:absolute;rotation:0;width:331.65pt;height:85.05pt;mso-wrap-distance-left:0pt;mso-wrap-distance-right:0pt;margin-top:0pt;mso-position-vertical-relative:page;margin-left:121.9pt;mso-position-horizontal-relative:page">
                <v:textbox inset="0.0104166666666667in,0.0888888888888889in,0.0104166666666667in,0.0104166666666667in">
                  <w:txbxContent>
                    <w:p>
                      <w:pPr>
                        <w:pStyle w:val="Normal"/>
                        <w:jc w:val="center"/>
                        <w:rPr/>
                      </w:pPr>
                      <w:r>
                        <w:rPr>
                          <w:rFonts w:ascii="Comic Sans MS" w:hAnsi="Comic Sans MS"/>
                          <w:b/>
                          <w:color w:val="C0C0C0"/>
                          <w:sz w:val="56"/>
                          <w:szCs w:val="56"/>
                        </w:rPr>
                        <w:t xml:space="preserve">ACME co. </w:t>
                      </w:r>
                      <w:r>
                        <w:rPr>
                          <w:rFonts w:ascii="Comic Sans MS" w:hAnsi="Comic Sans MS"/>
                          <w:b/>
                          <w:color w:val="C0C0C0"/>
                          <w:sz w:val="36"/>
                          <w:szCs w:val="36"/>
                        </w:rPr>
                        <w:t>L.T.D.</w:t>
                      </w:r>
                    </w:p>
                    <w:p>
                      <w:pPr>
                        <w:pStyle w:val="Normal"/>
                        <w:jc w:val="center"/>
                        <w:rPr>
                          <w:rFonts w:ascii="Comic Sans MS" w:hAnsi="Comic Sans MS"/>
                          <w:b/>
                          <w:b/>
                          <w:color w:val="C0C0C0"/>
                          <w:sz w:val="56"/>
                          <w:szCs w:val="56"/>
                        </w:rPr>
                      </w:pPr>
                      <w:r>
                        <w:rPr>
                          <w:rFonts w:ascii="Comic Sans MS" w:hAnsi="Comic Sans MS"/>
                          <w:b/>
                          <w:color w:val="C0C0C0"/>
                          <w:sz w:val="56"/>
                          <w:szCs w:val="56"/>
                        </w:rPr>
                        <w:t>Sprockets &amp; Grommets</w:t>
                      </w:r>
                    </w:p>
                  </w:txbxContent>
                </v:textbox>
              </v:rect>
            </w:pict>
          </mc:Fallback>
        </mc:AlternateContent>
      </w:r>
      <w:r>
        <mc:AlternateContent>
          <mc:Choice Requires="wps">
            <w:drawing>
              <wp:anchor behindDoc="0" distT="0" distB="0" distL="0" distR="0" simplePos="0" locked="0" layoutInCell="1" allowOverlap="1" relativeHeight="5">
                <wp:simplePos x="0" y="0"/>
                <wp:positionH relativeFrom="page">
                  <wp:posOffset>0</wp:posOffset>
                </wp:positionH>
                <wp:positionV relativeFrom="page">
                  <wp:posOffset>0</wp:posOffset>
                </wp:positionV>
                <wp:extent cx="1548130" cy="1080135"/>
                <wp:effectExtent l="0" t="0" r="0" b="0"/>
                <wp:wrapNone/>
                <wp:docPr id="2" name="Logo"/>
                <a:graphic xmlns:a="http://schemas.openxmlformats.org/drawingml/2006/main">
                  <a:graphicData uri="http://schemas.microsoft.com/office/word/2010/wordprocessingShape">
                    <wps:wsp>
                      <wps:cNvSpPr txBox="1"/>
                      <wps:spPr>
                        <a:xfrm>
                          <a:off x="0" y="0"/>
                          <a:ext cx="1548130" cy="1080135"/>
                        </a:xfrm>
                        <a:prstGeom prst="rect"/>
                        <a:solidFill>
                          <a:srgbClr val="FFFFFF"/>
                        </a:solidFill>
                      </wps:spPr>
                      <wps:txbx>
                        <w:txbxContent>
                          <w:p>
                            <w:pPr>
                              <w:pStyle w:val="Normal"/>
                              <w:rPr>
                                <w:rFonts w:ascii="Comic Sans MS" w:hAnsi="Comic Sans MS"/>
                                <w:color w:val="C0C0C0"/>
                                <w:sz w:val="96"/>
                                <w:szCs w:val="96"/>
                              </w:rPr>
                            </w:pPr>
                            <w:r>
                              <w:rPr>
                                <w:rFonts w:ascii="Comic Sans MS" w:hAnsi="Comic Sans MS"/>
                                <w:color w:val="C0C0C0"/>
                                <w:sz w:val="96"/>
                                <w:szCs w:val="96"/>
                              </w:rPr>
                              <w:t xml:space="preserve"> </w:t>
                            </w:r>
                            <w:r>
                              <w:rPr>
                                <w:rFonts w:ascii="Comic Sans MS" w:hAnsi="Comic Sans MS"/>
                                <w:color w:val="C0C0C0"/>
                                <w:sz w:val="96"/>
                                <w:szCs w:val="96"/>
                              </w:rPr>
                              <w:t>Logo</w:t>
                            </w:r>
                          </w:p>
                        </w:txbxContent>
                      </wps:txbx>
                      <wps:bodyPr anchor="t" lIns="9525" tIns="9525" rIns="9525" bIns="9525">
                        <a:noAutofit/>
                      </wps:bodyPr>
                    </wps:wsp>
                  </a:graphicData>
                </a:graphic>
              </wp:anchor>
            </w:drawing>
          </mc:Choice>
          <mc:Fallback>
            <w:pict>
              <v:rect fillcolor="#FFFFFF" style="position:absolute;rotation:0;width:121.9pt;height:85.05pt;mso-wrap-distance-left:0pt;mso-wrap-distance-right:0pt;margin-top:0pt;mso-position-vertical-relative:page;margin-left:0pt;mso-position-horizontal-relative:page">
                <v:textbox inset="0.0104166666666667in,0.0104166666666667in,0.0104166666666667in,0.0104166666666667in">
                  <w:txbxContent>
                    <w:p>
                      <w:pPr>
                        <w:pStyle w:val="Normal"/>
                        <w:rPr>
                          <w:rFonts w:ascii="Comic Sans MS" w:hAnsi="Comic Sans MS"/>
                          <w:color w:val="C0C0C0"/>
                          <w:sz w:val="96"/>
                          <w:szCs w:val="96"/>
                        </w:rPr>
                      </w:pPr>
                      <w:r>
                        <w:rPr>
                          <w:rFonts w:ascii="Comic Sans MS" w:hAnsi="Comic Sans MS"/>
                          <w:color w:val="C0C0C0"/>
                          <w:sz w:val="96"/>
                          <w:szCs w:val="96"/>
                        </w:rPr>
                        <w:t xml:space="preserve"> </w:t>
                      </w:r>
                      <w:r>
                        <w:rPr>
                          <w:rFonts w:ascii="Comic Sans MS" w:hAnsi="Comic Sans MS"/>
                          <w:color w:val="C0C0C0"/>
                          <w:sz w:val="96"/>
                          <w:szCs w:val="96"/>
                        </w:rPr>
                        <w:t>Logo</w:t>
                      </w:r>
                    </w:p>
                  </w:txbxContent>
                </v:textbox>
              </v:rect>
            </w:pict>
          </mc:Fallback>
        </mc:AlternateContent>
      </w:r>
      <w:r>
        <mc:AlternateContent>
          <mc:Choice Requires="wps">
            <w:drawing>
              <wp:anchor behindDoc="0" distT="0" distB="0" distL="0" distR="0" simplePos="0" locked="0" layoutInCell="1" allowOverlap="1" relativeHeight="4">
                <wp:simplePos x="0" y="0"/>
                <wp:positionH relativeFrom="page">
                  <wp:posOffset>5760085</wp:posOffset>
                </wp:positionH>
                <wp:positionV relativeFrom="page">
                  <wp:posOffset>0</wp:posOffset>
                </wp:positionV>
                <wp:extent cx="1800225" cy="1080135"/>
                <wp:effectExtent l="0" t="0" r="0" b="0"/>
                <wp:wrapNone/>
                <wp:docPr id="3" name="ReturnAddress"/>
                <a:graphic xmlns:a="http://schemas.openxmlformats.org/drawingml/2006/main">
                  <a:graphicData uri="http://schemas.microsoft.com/office/word/2010/wordprocessingShape">
                    <wps:wsp>
                      <wps:cNvSpPr txBox="1"/>
                      <wps:spPr>
                        <a:xfrm>
                          <a:off x="0" y="0"/>
                          <a:ext cx="1800225" cy="1080135"/>
                        </a:xfrm>
                        <a:prstGeom prst="rect"/>
                        <a:solidFill>
                          <a:srgbClr val="FFFFFF"/>
                        </a:solidFill>
                      </wps:spPr>
                      <wps:txbx>
                        <w:txbxContent>
                          <w:p>
                            <w:pPr>
                              <w:pStyle w:val="Normal"/>
                              <w:jc w:val="center"/>
                              <w:rPr>
                                <w:rFonts w:ascii="Arial" w:hAnsi="Arial" w:cs="Arial"/>
                                <w:sz w:val="16"/>
                                <w:szCs w:val="16"/>
                              </w:rPr>
                            </w:pPr>
                            <w:r>
                              <w:rPr>
                                <w:rFonts w:cs="Arial" w:ascii="Arial" w:hAnsi="Arial"/>
                                <w:sz w:val="16"/>
                                <w:szCs w:val="16"/>
                              </w:rPr>
                              <w:t>This Branch</w:t>
                            </w:r>
                          </w:p>
                          <w:p>
                            <w:pPr>
                              <w:pStyle w:val="Normal"/>
                              <w:jc w:val="center"/>
                              <w:rPr>
                                <w:rFonts w:ascii="Arial" w:hAnsi="Arial" w:cs="Arial"/>
                                <w:sz w:val="16"/>
                                <w:szCs w:val="16"/>
                              </w:rPr>
                            </w:pPr>
                            <w:r>
                              <w:rPr>
                                <w:rFonts w:cs="Arial" w:ascii="Arial" w:hAnsi="Arial"/>
                                <w:sz w:val="16"/>
                                <w:szCs w:val="16"/>
                              </w:rPr>
                              <w:t>Unit 1, Block 2</w:t>
                            </w:r>
                          </w:p>
                          <w:p>
                            <w:pPr>
                              <w:pStyle w:val="Normal"/>
                              <w:jc w:val="center"/>
                              <w:rPr>
                                <w:rFonts w:ascii="Arial" w:hAnsi="Arial" w:cs="Arial"/>
                                <w:sz w:val="16"/>
                                <w:szCs w:val="16"/>
                              </w:rPr>
                            </w:pPr>
                            <w:r>
                              <w:rPr>
                                <w:rFonts w:cs="Arial" w:ascii="Arial" w:hAnsi="Arial"/>
                                <w:sz w:val="16"/>
                                <w:szCs w:val="16"/>
                              </w:rPr>
                              <w:t>3 The Highstreet</w:t>
                            </w:r>
                          </w:p>
                          <w:p>
                            <w:pPr>
                              <w:pStyle w:val="Normal"/>
                              <w:jc w:val="center"/>
                              <w:rPr>
                                <w:rFonts w:ascii="Arial" w:hAnsi="Arial" w:cs="Arial"/>
                                <w:sz w:val="16"/>
                                <w:szCs w:val="16"/>
                              </w:rPr>
                            </w:pPr>
                            <w:r>
                              <w:rPr>
                                <w:rFonts w:cs="Arial" w:ascii="Arial" w:hAnsi="Arial"/>
                                <w:sz w:val="16"/>
                                <w:szCs w:val="16"/>
                              </w:rPr>
                              <w:t>Posttown</w:t>
                            </w:r>
                          </w:p>
                          <w:p>
                            <w:pPr>
                              <w:pStyle w:val="Normal"/>
                              <w:jc w:val="center"/>
                              <w:rPr>
                                <w:rFonts w:ascii="Arial" w:hAnsi="Arial" w:cs="Arial"/>
                                <w:sz w:val="16"/>
                                <w:szCs w:val="16"/>
                              </w:rPr>
                            </w:pPr>
                            <w:r>
                              <w:rPr>
                                <w:rFonts w:cs="Arial" w:ascii="Arial" w:hAnsi="Arial"/>
                                <w:sz w:val="16"/>
                                <w:szCs w:val="16"/>
                              </w:rPr>
                              <w:t>POST CODE</w:t>
                            </w:r>
                          </w:p>
                          <w:p>
                            <w:pPr>
                              <w:pStyle w:val="Normal"/>
                              <w:jc w:val="center"/>
                              <w:rPr>
                                <w:rFonts w:ascii="Arial" w:hAnsi="Arial" w:cs="Arial"/>
                                <w:sz w:val="16"/>
                                <w:szCs w:val="16"/>
                              </w:rPr>
                            </w:pPr>
                            <w:r>
                              <w:rPr>
                                <w:rFonts w:cs="Arial" w:ascii="Arial" w:hAnsi="Arial"/>
                                <w:sz w:val="16"/>
                                <w:szCs w:val="16"/>
                              </w:rPr>
                              <w:t>Country</w:t>
                            </w:r>
                          </w:p>
                          <w:p>
                            <w:pPr>
                              <w:pStyle w:val="Normal"/>
                              <w:jc w:val="center"/>
                              <w:rPr>
                                <w:rFonts w:ascii="Arial" w:hAnsi="Arial" w:cs="Arial"/>
                                <w:sz w:val="16"/>
                                <w:szCs w:val="16"/>
                              </w:rPr>
                            </w:pPr>
                            <w:r>
                              <w:rPr>
                                <w:rFonts w:cs="Arial" w:ascii="Arial" w:hAnsi="Arial"/>
                                <w:sz w:val="16"/>
                                <w:szCs w:val="16"/>
                              </w:rPr>
                              <w:t>Tel. +44(0)</w:t>
                            </w:r>
                            <w:r>
                              <w:rPr>
                                <w:rFonts w:cs="Arial" w:ascii="Arial" w:hAnsi="Arial"/>
                                <w:sz w:val="16"/>
                                <w:szCs w:val="16"/>
                              </w:rPr>
                              <w:t>1234 123456</w:t>
                            </w:r>
                          </w:p>
                        </w:txbxContent>
                      </wps:txbx>
                      <wps:bodyPr anchor="t" lIns="17780" tIns="252095" rIns="252095" bIns="17780">
                        <a:noAutofit/>
                      </wps:bodyPr>
                    </wps:wsp>
                  </a:graphicData>
                </a:graphic>
              </wp:anchor>
            </w:drawing>
          </mc:Choice>
          <mc:Fallback>
            <w:pict>
              <v:rect fillcolor="#FFFFFF" style="position:absolute;rotation:0;width:141.75pt;height:85.05pt;mso-wrap-distance-left:0pt;mso-wrap-distance-right:0pt;mso-wrap-distance-top:0pt;mso-wrap-distance-bottom:0pt;margin-top:0pt;mso-position-vertical-relative:page;margin-left:453.55pt;mso-position-horizontal-relative:page">
                <v:textbox inset="0.0194444444444444in,0.275694444444444in,0.275694444444444in,0.0194444444444444in">
                  <w:txbxContent>
                    <w:p>
                      <w:pPr>
                        <w:pStyle w:val="Normal"/>
                        <w:jc w:val="center"/>
                        <w:rPr>
                          <w:rFonts w:ascii="Arial" w:hAnsi="Arial" w:cs="Arial"/>
                          <w:sz w:val="16"/>
                          <w:szCs w:val="16"/>
                        </w:rPr>
                      </w:pPr>
                      <w:r>
                        <w:rPr>
                          <w:rFonts w:cs="Arial" w:ascii="Arial" w:hAnsi="Arial"/>
                          <w:sz w:val="16"/>
                          <w:szCs w:val="16"/>
                        </w:rPr>
                        <w:t>This Branch</w:t>
                      </w:r>
                    </w:p>
                    <w:p>
                      <w:pPr>
                        <w:pStyle w:val="Normal"/>
                        <w:jc w:val="center"/>
                        <w:rPr>
                          <w:rFonts w:ascii="Arial" w:hAnsi="Arial" w:cs="Arial"/>
                          <w:sz w:val="16"/>
                          <w:szCs w:val="16"/>
                        </w:rPr>
                      </w:pPr>
                      <w:r>
                        <w:rPr>
                          <w:rFonts w:cs="Arial" w:ascii="Arial" w:hAnsi="Arial"/>
                          <w:sz w:val="16"/>
                          <w:szCs w:val="16"/>
                        </w:rPr>
                        <w:t>Unit 1, Block 2</w:t>
                      </w:r>
                    </w:p>
                    <w:p>
                      <w:pPr>
                        <w:pStyle w:val="Normal"/>
                        <w:jc w:val="center"/>
                        <w:rPr>
                          <w:rFonts w:ascii="Arial" w:hAnsi="Arial" w:cs="Arial"/>
                          <w:sz w:val="16"/>
                          <w:szCs w:val="16"/>
                        </w:rPr>
                      </w:pPr>
                      <w:r>
                        <w:rPr>
                          <w:rFonts w:cs="Arial" w:ascii="Arial" w:hAnsi="Arial"/>
                          <w:sz w:val="16"/>
                          <w:szCs w:val="16"/>
                        </w:rPr>
                        <w:t>3 The Highstreet</w:t>
                      </w:r>
                    </w:p>
                    <w:p>
                      <w:pPr>
                        <w:pStyle w:val="Normal"/>
                        <w:jc w:val="center"/>
                        <w:rPr>
                          <w:rFonts w:ascii="Arial" w:hAnsi="Arial" w:cs="Arial"/>
                          <w:sz w:val="16"/>
                          <w:szCs w:val="16"/>
                        </w:rPr>
                      </w:pPr>
                      <w:r>
                        <w:rPr>
                          <w:rFonts w:cs="Arial" w:ascii="Arial" w:hAnsi="Arial"/>
                          <w:sz w:val="16"/>
                          <w:szCs w:val="16"/>
                        </w:rPr>
                        <w:t>Posttown</w:t>
                      </w:r>
                    </w:p>
                    <w:p>
                      <w:pPr>
                        <w:pStyle w:val="Normal"/>
                        <w:jc w:val="center"/>
                        <w:rPr>
                          <w:rFonts w:ascii="Arial" w:hAnsi="Arial" w:cs="Arial"/>
                          <w:sz w:val="16"/>
                          <w:szCs w:val="16"/>
                        </w:rPr>
                      </w:pPr>
                      <w:r>
                        <w:rPr>
                          <w:rFonts w:cs="Arial" w:ascii="Arial" w:hAnsi="Arial"/>
                          <w:sz w:val="16"/>
                          <w:szCs w:val="16"/>
                        </w:rPr>
                        <w:t>POST CODE</w:t>
                      </w:r>
                    </w:p>
                    <w:p>
                      <w:pPr>
                        <w:pStyle w:val="Normal"/>
                        <w:jc w:val="center"/>
                        <w:rPr>
                          <w:rFonts w:ascii="Arial" w:hAnsi="Arial" w:cs="Arial"/>
                          <w:sz w:val="16"/>
                          <w:szCs w:val="16"/>
                        </w:rPr>
                      </w:pPr>
                      <w:r>
                        <w:rPr>
                          <w:rFonts w:cs="Arial" w:ascii="Arial" w:hAnsi="Arial"/>
                          <w:sz w:val="16"/>
                          <w:szCs w:val="16"/>
                        </w:rPr>
                        <w:t>Country</w:t>
                      </w:r>
                    </w:p>
                    <w:p>
                      <w:pPr>
                        <w:pStyle w:val="Normal"/>
                        <w:jc w:val="center"/>
                        <w:rPr>
                          <w:rFonts w:ascii="Arial" w:hAnsi="Arial" w:cs="Arial"/>
                          <w:sz w:val="16"/>
                          <w:szCs w:val="16"/>
                        </w:rPr>
                      </w:pPr>
                      <w:r>
                        <w:rPr>
                          <w:rFonts w:cs="Arial" w:ascii="Arial" w:hAnsi="Arial"/>
                          <w:sz w:val="16"/>
                          <w:szCs w:val="16"/>
                        </w:rPr>
                        <w:t>Tel. +44(0)</w:t>
                      </w:r>
                      <w:r>
                        <w:rPr>
                          <w:rFonts w:cs="Arial" w:ascii="Arial" w:hAnsi="Arial"/>
                          <w:sz w:val="16"/>
                          <w:szCs w:val="16"/>
                        </w:rPr>
                        <w:t>1234 123456</w:t>
                      </w:r>
                    </w:p>
                  </w:txbxContent>
                </v:textbox>
              </v:rect>
            </w:pict>
          </mc:Fallback>
        </mc:AlternateContent>
      </w:r>
      <w:r>
        <mc:AlternateContent>
          <mc:Choice Requires="wps">
            <w:drawing>
              <wp:anchor behindDoc="0" distT="0" distB="0" distL="0" distR="0" simplePos="0" locked="0" layoutInCell="1" allowOverlap="1" relativeHeight="8">
                <wp:simplePos x="0" y="0"/>
                <wp:positionH relativeFrom="page">
                  <wp:posOffset>4211955</wp:posOffset>
                </wp:positionH>
                <wp:positionV relativeFrom="page">
                  <wp:posOffset>1080135</wp:posOffset>
                </wp:positionV>
                <wp:extent cx="3347720" cy="2232025"/>
                <wp:effectExtent l="0" t="0" r="0" b="0"/>
                <wp:wrapNone/>
                <wp:docPr id="4" name="DocumentTitle"/>
                <a:graphic xmlns:a="http://schemas.openxmlformats.org/drawingml/2006/main">
                  <a:graphicData uri="http://schemas.microsoft.com/office/word/2010/wordprocessingShape">
                    <wps:wsp>
                      <wps:cNvSpPr txBox="1"/>
                      <wps:spPr>
                        <a:xfrm>
                          <a:off x="0" y="0"/>
                          <a:ext cx="3347720" cy="2232025"/>
                        </a:xfrm>
                        <a:prstGeom prst="rect"/>
                        <a:solidFill>
                          <a:srgbClr val="FFFFFF"/>
                        </a:solidFill>
                      </wps:spPr>
                      <wps:txbx>
                        <w:txbxContent>
                          <w:p>
                            <w:pPr>
                              <w:pStyle w:val="Normal"/>
                              <w:jc w:val="center"/>
                              <w:rPr>
                                <w:rFonts w:ascii="Arial" w:hAnsi="Arial" w:cs="Arial"/>
                                <w:b/>
                                <w:b/>
                                <w:sz w:val="36"/>
                                <w:szCs w:val="36"/>
                              </w:rPr>
                            </w:pPr>
                            <w:r>
                              <w:rPr>
                                <w:rFonts w:cs="Arial" w:ascii="Arial" w:hAnsi="Arial"/>
                                <w:b/>
                                <w:sz w:val="36"/>
                                <w:szCs w:val="36"/>
                              </w:rPr>
                              <w:t>Document Title</w:t>
                            </w:r>
                          </w:p>
                          <w:p>
                            <w:pPr>
                              <w:pStyle w:val="Normal"/>
                              <w:rPr>
                                <w:rFonts w:ascii="Arial" w:hAnsi="Arial" w:cs="Arial"/>
                                <w:sz w:val="8"/>
                                <w:szCs w:val="8"/>
                              </w:rPr>
                            </w:pPr>
                            <w:r>
                              <w:rPr>
                                <w:rFonts w:cs="Arial" w:ascii="Arial" w:hAnsi="Arial"/>
                                <w:sz w:val="8"/>
                                <w:szCs w:val="8"/>
                              </w:rPr>
                            </w:r>
                          </w:p>
                          <w:p>
                            <w:pPr>
                              <w:pStyle w:val="Normal"/>
                              <w:tabs>
                                <w:tab w:val="right" w:pos="4820" w:leader="none"/>
                              </w:tabs>
                              <w:rPr>
                                <w:rFonts w:ascii="Arial" w:hAnsi="Arial" w:cs="Arial"/>
                                <w:sz w:val="20"/>
                              </w:rPr>
                            </w:pPr>
                            <w:r>
                              <w:rPr>
                                <w:rFonts w:cs="Arial" w:ascii="Times New Roman" w:hAnsi="Times New Roman"/>
                                <w:sz w:val="20"/>
                              </w:rPr>
                              <w:t>Date</w:t>
                            </w:r>
                            <w:r>
                              <w:rPr>
                                <w:rFonts w:cs="Arial" w:ascii="Arial" w:hAnsi="Arial"/>
                                <w:sz w:val="20"/>
                              </w:rPr>
                              <w:tab/>
                              <w:t>20</w:t>
                            </w:r>
                            <w:r>
                              <w:rPr>
                                <w:rFonts w:cs="Arial" w:ascii="Arial" w:hAnsi="Arial"/>
                                <w:sz w:val="20"/>
                              </w:rPr>
                              <w:t>07</w:t>
                            </w:r>
                            <w:r>
                              <w:rPr>
                                <w:rFonts w:cs="Arial" w:ascii="Arial" w:hAnsi="Arial"/>
                                <w:sz w:val="20"/>
                              </w:rPr>
                              <w:t>-1</w:t>
                            </w:r>
                            <w:r>
                              <w:rPr>
                                <w:rFonts w:cs="Arial" w:ascii="Arial" w:hAnsi="Arial"/>
                                <w:sz w:val="20"/>
                              </w:rPr>
                              <w:t>2</w:t>
                            </w:r>
                            <w:r>
                              <w:rPr>
                                <w:rFonts w:cs="Arial" w:ascii="Arial" w:hAnsi="Arial"/>
                                <w:sz w:val="20"/>
                              </w:rPr>
                              <w:t>-</w:t>
                            </w:r>
                            <w:r>
                              <w:rPr>
                                <w:rFonts w:cs="Arial" w:ascii="Arial" w:hAnsi="Arial"/>
                                <w:sz w:val="20"/>
                              </w:rPr>
                              <w:t>3</w:t>
                            </w:r>
                            <w:r>
                              <w:rPr>
                                <w:rFonts w:cs="Arial" w:ascii="Arial" w:hAnsi="Arial"/>
                                <w:sz w:val="20"/>
                              </w:rPr>
                              <w:t>1</w:t>
                            </w:r>
                          </w:p>
                          <w:p>
                            <w:pPr>
                              <w:pStyle w:val="Normal"/>
                              <w:tabs>
                                <w:tab w:val="right" w:pos="4820" w:leader="none"/>
                              </w:tabs>
                              <w:rPr>
                                <w:rFonts w:ascii="Arial" w:hAnsi="Arial" w:cs="Arial"/>
                                <w:sz w:val="20"/>
                              </w:rPr>
                            </w:pPr>
                            <w:r>
                              <w:rPr>
                                <w:rFonts w:cs="Arial" w:ascii="Times New Roman" w:hAnsi="Times New Roman"/>
                                <w:sz w:val="20"/>
                              </w:rPr>
                              <w:t>Our Ref.</w:t>
                            </w:r>
                            <w:r>
                              <w:rPr>
                                <w:rFonts w:cs="Arial" w:ascii="Arial" w:hAnsi="Arial"/>
                                <w:sz w:val="20"/>
                              </w:rPr>
                              <w:tab/>
                              <w:t>DEV/A_C/TEMPLATE</w:t>
                            </w:r>
                          </w:p>
                          <w:p>
                            <w:pPr>
                              <w:pStyle w:val="Normal"/>
                              <w:tabs>
                                <w:tab w:val="right" w:pos="4820" w:leader="none"/>
                              </w:tabs>
                              <w:rPr>
                                <w:rFonts w:ascii="Times New Roman" w:hAnsi="Times New Roman" w:cs="Arial"/>
                                <w:sz w:val="20"/>
                              </w:rPr>
                            </w:pPr>
                            <w:r>
                              <w:rPr>
                                <w:rFonts w:cs="Arial" w:ascii="Times New Roman" w:hAnsi="Times New Roman"/>
                                <w:sz w:val="20"/>
                              </w:rPr>
                              <w:t>Your Ref.</w:t>
                            </w:r>
                          </w:p>
                          <w:p>
                            <w:pPr>
                              <w:pStyle w:val="Normal"/>
                              <w:tabs>
                                <w:tab w:val="right" w:pos="4820" w:leader="none"/>
                              </w:tabs>
                              <w:rPr>
                                <w:rFonts w:ascii="Arial" w:hAnsi="Arial" w:cs="Arial"/>
                                <w:sz w:val="20"/>
                              </w:rPr>
                            </w:pPr>
                            <w:r>
                              <w:rPr>
                                <w:rFonts w:cs="Arial" w:ascii="Times New Roman" w:hAnsi="Times New Roman"/>
                                <w:sz w:val="20"/>
                              </w:rPr>
                              <w:t>Sort &amp; Account</w:t>
                            </w:r>
                            <w:r>
                              <w:rPr>
                                <w:rFonts w:cs="Arial" w:ascii="Arial" w:hAnsi="Arial"/>
                                <w:sz w:val="20"/>
                              </w:rPr>
                              <w:tab/>
                              <w:t>11-22-33 01234567</w:t>
                            </w:r>
                          </w:p>
                          <w:p>
                            <w:pPr>
                              <w:pStyle w:val="Normal"/>
                              <w:tabs>
                                <w:tab w:val="right" w:pos="4820" w:leader="none"/>
                              </w:tabs>
                              <w:rPr>
                                <w:rFonts w:ascii="Arial" w:hAnsi="Arial" w:cs="Arial"/>
                                <w:sz w:val="20"/>
                              </w:rPr>
                            </w:pPr>
                            <w:r>
                              <w:rPr>
                                <w:rFonts w:cs="Arial" w:ascii="Times New Roman" w:hAnsi="Times New Roman"/>
                                <w:sz w:val="20"/>
                              </w:rPr>
                              <w:t>BIC</w:t>
                            </w:r>
                            <w:r>
                              <w:rPr>
                                <w:rFonts w:cs="Arial" w:ascii="Arial" w:hAnsi="Arial"/>
                                <w:sz w:val="20"/>
                              </w:rPr>
                              <w:tab/>
                              <w:t>ABCDEFGH</w:t>
                            </w:r>
                          </w:p>
                          <w:p>
                            <w:pPr>
                              <w:pStyle w:val="Normal"/>
                              <w:tabs>
                                <w:tab w:val="right" w:pos="4820" w:leader="none"/>
                              </w:tabs>
                              <w:rPr>
                                <w:rFonts w:ascii="Arial" w:hAnsi="Arial" w:cs="Arial"/>
                                <w:sz w:val="20"/>
                              </w:rPr>
                            </w:pPr>
                            <w:r>
                              <w:rPr>
                                <w:rFonts w:cs="Arial" w:ascii="Times New Roman" w:hAnsi="Times New Roman"/>
                                <w:sz w:val="20"/>
                              </w:rPr>
                              <w:t>IBAN</w:t>
                            </w:r>
                            <w:r>
                              <w:rPr>
                                <w:rFonts w:cs="Arial" w:ascii="Arial" w:hAnsi="Arial"/>
                                <w:sz w:val="20"/>
                              </w:rPr>
                              <w:tab/>
                              <w:t>ABCDEFGH11223301234567</w:t>
                            </w:r>
                          </w:p>
                          <w:p>
                            <w:pPr>
                              <w:pStyle w:val="Normal"/>
                              <w:tabs>
                                <w:tab w:val="right" w:pos="4820" w:leader="none"/>
                              </w:tabs>
                              <w:rPr>
                                <w:rFonts w:ascii="Arial" w:hAnsi="Arial" w:cs="Arial"/>
                                <w:sz w:val="20"/>
                              </w:rPr>
                            </w:pPr>
                            <w:r>
                              <w:rPr>
                                <w:rFonts w:cs="Arial" w:ascii="Arial" w:hAnsi="Arial"/>
                                <w:sz w:val="20"/>
                              </w:rPr>
                            </w:r>
                          </w:p>
                          <w:p>
                            <w:pPr>
                              <w:pStyle w:val="Normal"/>
                              <w:tabs>
                                <w:tab w:val="right" w:pos="4820" w:leader="none"/>
                              </w:tabs>
                              <w:rPr>
                                <w:rFonts w:ascii="Arial" w:hAnsi="Arial" w:cs="Arial"/>
                                <w:sz w:val="20"/>
                              </w:rPr>
                            </w:pPr>
                            <w:r>
                              <w:rPr>
                                <w:rFonts w:cs="Arial" w:ascii="Times New Roman" w:hAnsi="Times New Roman"/>
                                <w:sz w:val="20"/>
                              </w:rPr>
                              <w:t>Opening balance</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Paid in</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Withdrawn</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Closing balance</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Page</w:t>
                            </w:r>
                            <w:r>
                              <w:rPr>
                                <w:rFonts w:cs="Arial" w:ascii="Arial" w:hAnsi="Arial"/>
                                <w:sz w:val="20"/>
                              </w:rPr>
                              <w:tab/>
                              <w:t>1 of 2</w:t>
                            </w:r>
                          </w:p>
                        </w:txbxContent>
                      </wps:txbx>
                      <wps:bodyPr anchor="t" lIns="45720" tIns="45720" rIns="261620" bIns="9525">
                        <a:noAutofit/>
                      </wps:bodyPr>
                    </wps:wsp>
                  </a:graphicData>
                </a:graphic>
              </wp:anchor>
            </w:drawing>
          </mc:Choice>
          <mc:Fallback>
            <w:pict>
              <v:rect fillcolor="#FFFFFF" style="position:absolute;rotation:0;width:263.6pt;height:175.75pt;mso-wrap-distance-left:0pt;mso-wrap-distance-right:0pt;margin-top:85.05pt;mso-position-vertical-relative:page;margin-left:331.65pt;mso-position-horizontal-relative:page">
                <v:textbox inset="0.05in,0.05in,0.286111111111111in,0.0104166666666667in">
                  <w:txbxContent>
                    <w:p>
                      <w:pPr>
                        <w:pStyle w:val="Normal"/>
                        <w:jc w:val="center"/>
                        <w:rPr>
                          <w:rFonts w:ascii="Arial" w:hAnsi="Arial" w:cs="Arial"/>
                          <w:b/>
                          <w:b/>
                          <w:sz w:val="36"/>
                          <w:szCs w:val="36"/>
                        </w:rPr>
                      </w:pPr>
                      <w:r>
                        <w:rPr>
                          <w:rFonts w:cs="Arial" w:ascii="Arial" w:hAnsi="Arial"/>
                          <w:b/>
                          <w:sz w:val="36"/>
                          <w:szCs w:val="36"/>
                        </w:rPr>
                        <w:t>Document Title</w:t>
                      </w:r>
                    </w:p>
                    <w:p>
                      <w:pPr>
                        <w:pStyle w:val="Normal"/>
                        <w:rPr>
                          <w:rFonts w:ascii="Arial" w:hAnsi="Arial" w:cs="Arial"/>
                          <w:sz w:val="8"/>
                          <w:szCs w:val="8"/>
                        </w:rPr>
                      </w:pPr>
                      <w:r>
                        <w:rPr>
                          <w:rFonts w:cs="Arial" w:ascii="Arial" w:hAnsi="Arial"/>
                          <w:sz w:val="8"/>
                          <w:szCs w:val="8"/>
                        </w:rPr>
                      </w:r>
                    </w:p>
                    <w:p>
                      <w:pPr>
                        <w:pStyle w:val="Normal"/>
                        <w:tabs>
                          <w:tab w:val="right" w:pos="4820" w:leader="none"/>
                        </w:tabs>
                        <w:rPr>
                          <w:rFonts w:ascii="Arial" w:hAnsi="Arial" w:cs="Arial"/>
                          <w:sz w:val="20"/>
                        </w:rPr>
                      </w:pPr>
                      <w:r>
                        <w:rPr>
                          <w:rFonts w:cs="Arial" w:ascii="Times New Roman" w:hAnsi="Times New Roman"/>
                          <w:sz w:val="20"/>
                        </w:rPr>
                        <w:t>Date</w:t>
                      </w:r>
                      <w:r>
                        <w:rPr>
                          <w:rFonts w:cs="Arial" w:ascii="Arial" w:hAnsi="Arial"/>
                          <w:sz w:val="20"/>
                        </w:rPr>
                        <w:tab/>
                        <w:t>20</w:t>
                      </w:r>
                      <w:r>
                        <w:rPr>
                          <w:rFonts w:cs="Arial" w:ascii="Arial" w:hAnsi="Arial"/>
                          <w:sz w:val="20"/>
                        </w:rPr>
                        <w:t>07</w:t>
                      </w:r>
                      <w:r>
                        <w:rPr>
                          <w:rFonts w:cs="Arial" w:ascii="Arial" w:hAnsi="Arial"/>
                          <w:sz w:val="20"/>
                        </w:rPr>
                        <w:t>-1</w:t>
                      </w:r>
                      <w:r>
                        <w:rPr>
                          <w:rFonts w:cs="Arial" w:ascii="Arial" w:hAnsi="Arial"/>
                          <w:sz w:val="20"/>
                        </w:rPr>
                        <w:t>2</w:t>
                      </w:r>
                      <w:r>
                        <w:rPr>
                          <w:rFonts w:cs="Arial" w:ascii="Arial" w:hAnsi="Arial"/>
                          <w:sz w:val="20"/>
                        </w:rPr>
                        <w:t>-</w:t>
                      </w:r>
                      <w:r>
                        <w:rPr>
                          <w:rFonts w:cs="Arial" w:ascii="Arial" w:hAnsi="Arial"/>
                          <w:sz w:val="20"/>
                        </w:rPr>
                        <w:t>3</w:t>
                      </w:r>
                      <w:r>
                        <w:rPr>
                          <w:rFonts w:cs="Arial" w:ascii="Arial" w:hAnsi="Arial"/>
                          <w:sz w:val="20"/>
                        </w:rPr>
                        <w:t>1</w:t>
                      </w:r>
                    </w:p>
                    <w:p>
                      <w:pPr>
                        <w:pStyle w:val="Normal"/>
                        <w:tabs>
                          <w:tab w:val="right" w:pos="4820" w:leader="none"/>
                        </w:tabs>
                        <w:rPr>
                          <w:rFonts w:ascii="Arial" w:hAnsi="Arial" w:cs="Arial"/>
                          <w:sz w:val="20"/>
                        </w:rPr>
                      </w:pPr>
                      <w:r>
                        <w:rPr>
                          <w:rFonts w:cs="Arial" w:ascii="Times New Roman" w:hAnsi="Times New Roman"/>
                          <w:sz w:val="20"/>
                        </w:rPr>
                        <w:t>Our Ref.</w:t>
                      </w:r>
                      <w:r>
                        <w:rPr>
                          <w:rFonts w:cs="Arial" w:ascii="Arial" w:hAnsi="Arial"/>
                          <w:sz w:val="20"/>
                        </w:rPr>
                        <w:tab/>
                        <w:t>DEV/A_C/TEMPLATE</w:t>
                      </w:r>
                    </w:p>
                    <w:p>
                      <w:pPr>
                        <w:pStyle w:val="Normal"/>
                        <w:tabs>
                          <w:tab w:val="right" w:pos="4820" w:leader="none"/>
                        </w:tabs>
                        <w:rPr>
                          <w:rFonts w:ascii="Times New Roman" w:hAnsi="Times New Roman" w:cs="Arial"/>
                          <w:sz w:val="20"/>
                        </w:rPr>
                      </w:pPr>
                      <w:r>
                        <w:rPr>
                          <w:rFonts w:cs="Arial" w:ascii="Times New Roman" w:hAnsi="Times New Roman"/>
                          <w:sz w:val="20"/>
                        </w:rPr>
                        <w:t>Your Ref.</w:t>
                      </w:r>
                    </w:p>
                    <w:p>
                      <w:pPr>
                        <w:pStyle w:val="Normal"/>
                        <w:tabs>
                          <w:tab w:val="right" w:pos="4820" w:leader="none"/>
                        </w:tabs>
                        <w:rPr>
                          <w:rFonts w:ascii="Arial" w:hAnsi="Arial" w:cs="Arial"/>
                          <w:sz w:val="20"/>
                        </w:rPr>
                      </w:pPr>
                      <w:r>
                        <w:rPr>
                          <w:rFonts w:cs="Arial" w:ascii="Times New Roman" w:hAnsi="Times New Roman"/>
                          <w:sz w:val="20"/>
                        </w:rPr>
                        <w:t>Sort &amp; Account</w:t>
                      </w:r>
                      <w:r>
                        <w:rPr>
                          <w:rFonts w:cs="Arial" w:ascii="Arial" w:hAnsi="Arial"/>
                          <w:sz w:val="20"/>
                        </w:rPr>
                        <w:tab/>
                        <w:t>11-22-33 01234567</w:t>
                      </w:r>
                    </w:p>
                    <w:p>
                      <w:pPr>
                        <w:pStyle w:val="Normal"/>
                        <w:tabs>
                          <w:tab w:val="right" w:pos="4820" w:leader="none"/>
                        </w:tabs>
                        <w:rPr>
                          <w:rFonts w:ascii="Arial" w:hAnsi="Arial" w:cs="Arial"/>
                          <w:sz w:val="20"/>
                        </w:rPr>
                      </w:pPr>
                      <w:r>
                        <w:rPr>
                          <w:rFonts w:cs="Arial" w:ascii="Times New Roman" w:hAnsi="Times New Roman"/>
                          <w:sz w:val="20"/>
                        </w:rPr>
                        <w:t>BIC</w:t>
                      </w:r>
                      <w:r>
                        <w:rPr>
                          <w:rFonts w:cs="Arial" w:ascii="Arial" w:hAnsi="Arial"/>
                          <w:sz w:val="20"/>
                        </w:rPr>
                        <w:tab/>
                        <w:t>ABCDEFGH</w:t>
                      </w:r>
                    </w:p>
                    <w:p>
                      <w:pPr>
                        <w:pStyle w:val="Normal"/>
                        <w:tabs>
                          <w:tab w:val="right" w:pos="4820" w:leader="none"/>
                        </w:tabs>
                        <w:rPr>
                          <w:rFonts w:ascii="Arial" w:hAnsi="Arial" w:cs="Arial"/>
                          <w:sz w:val="20"/>
                        </w:rPr>
                      </w:pPr>
                      <w:r>
                        <w:rPr>
                          <w:rFonts w:cs="Arial" w:ascii="Times New Roman" w:hAnsi="Times New Roman"/>
                          <w:sz w:val="20"/>
                        </w:rPr>
                        <w:t>IBAN</w:t>
                      </w:r>
                      <w:r>
                        <w:rPr>
                          <w:rFonts w:cs="Arial" w:ascii="Arial" w:hAnsi="Arial"/>
                          <w:sz w:val="20"/>
                        </w:rPr>
                        <w:tab/>
                        <w:t>ABCDEFGH11223301234567</w:t>
                      </w:r>
                    </w:p>
                    <w:p>
                      <w:pPr>
                        <w:pStyle w:val="Normal"/>
                        <w:tabs>
                          <w:tab w:val="right" w:pos="4820" w:leader="none"/>
                        </w:tabs>
                        <w:rPr>
                          <w:rFonts w:ascii="Arial" w:hAnsi="Arial" w:cs="Arial"/>
                          <w:sz w:val="20"/>
                        </w:rPr>
                      </w:pPr>
                      <w:r>
                        <w:rPr>
                          <w:rFonts w:cs="Arial" w:ascii="Arial" w:hAnsi="Arial"/>
                          <w:sz w:val="20"/>
                        </w:rPr>
                      </w:r>
                    </w:p>
                    <w:p>
                      <w:pPr>
                        <w:pStyle w:val="Normal"/>
                        <w:tabs>
                          <w:tab w:val="right" w:pos="4820" w:leader="none"/>
                        </w:tabs>
                        <w:rPr>
                          <w:rFonts w:ascii="Arial" w:hAnsi="Arial" w:cs="Arial"/>
                          <w:sz w:val="20"/>
                        </w:rPr>
                      </w:pPr>
                      <w:r>
                        <w:rPr>
                          <w:rFonts w:cs="Arial" w:ascii="Times New Roman" w:hAnsi="Times New Roman"/>
                          <w:sz w:val="20"/>
                        </w:rPr>
                        <w:t>Opening balance</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Paid in</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Withdrawn</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Closing balance</w:t>
                      </w:r>
                      <w:r>
                        <w:rPr>
                          <w:rFonts w:cs="Arial" w:ascii="Arial" w:hAnsi="Arial"/>
                          <w:sz w:val="20"/>
                        </w:rPr>
                        <w:tab/>
                        <w:t>0.00</w:t>
                      </w:r>
                    </w:p>
                    <w:p>
                      <w:pPr>
                        <w:pStyle w:val="Normal"/>
                        <w:tabs>
                          <w:tab w:val="right" w:pos="4820" w:leader="none"/>
                        </w:tabs>
                        <w:rPr>
                          <w:rFonts w:ascii="Arial" w:hAnsi="Arial" w:cs="Arial"/>
                          <w:sz w:val="20"/>
                        </w:rPr>
                      </w:pPr>
                      <w:r>
                        <w:rPr>
                          <w:rFonts w:cs="Arial" w:ascii="Times New Roman" w:hAnsi="Times New Roman"/>
                          <w:sz w:val="20"/>
                        </w:rPr>
                        <w:t>Page</w:t>
                      </w:r>
                      <w:r>
                        <w:rPr>
                          <w:rFonts w:cs="Arial" w:ascii="Arial" w:hAnsi="Arial"/>
                          <w:sz w:val="20"/>
                        </w:rPr>
                        <w:tab/>
                        <w:t>1 of 2</w:t>
                      </w:r>
                    </w:p>
                  </w:txbxContent>
                </v:textbox>
              </v:rect>
            </w:pict>
          </mc:Fallback>
        </mc:AlternateContent>
      </w:r>
      <w:r>
        <mc:AlternateContent>
          <mc:Choice Requires="wps">
            <w:drawing>
              <wp:anchor behindDoc="0" distT="0" distB="0" distL="0" distR="0" simplePos="0" locked="0" layoutInCell="1" allowOverlap="1" relativeHeight="7">
                <wp:simplePos x="0" y="0"/>
                <wp:positionH relativeFrom="page">
                  <wp:posOffset>899795</wp:posOffset>
                </wp:positionH>
                <wp:positionV relativeFrom="page">
                  <wp:posOffset>1151890</wp:posOffset>
                </wp:positionV>
                <wp:extent cx="3239770" cy="1548130"/>
                <wp:effectExtent l="0" t="0" r="0" b="0"/>
                <wp:wrapNone/>
                <wp:docPr id="5" name="AddressWindow"/>
                <a:graphic xmlns:a="http://schemas.openxmlformats.org/drawingml/2006/main">
                  <a:graphicData uri="http://schemas.microsoft.com/office/word/2010/wordprocessingShape">
                    <wps:wsp>
                      <wps:cNvSpPr txBox="1"/>
                      <wps:spPr>
                        <a:xfrm>
                          <a:off x="0" y="0"/>
                          <a:ext cx="3239770" cy="1548130"/>
                        </a:xfrm>
                        <a:prstGeom prst="rect"/>
                        <a:solidFill>
                          <a:srgbClr val="FFFFFF"/>
                        </a:solidFill>
                      </wps:spPr>
                      <wps:txbx>
                        <w:txbxContent>
                          <w:p>
                            <w:pPr>
                              <w:pStyle w:val="AddressWindow"/>
                              <w:spacing w:lineRule="exact" w:line="198" w:before="100" w:after="0"/>
                              <w:rPr>
                                <w:rFonts w:ascii="Arial" w:hAnsi="Arial"/>
                                <w:sz w:val="20"/>
                                <w:szCs w:val="20"/>
                              </w:rPr>
                            </w:pPr>
                            <w:r>
                              <w:rPr>
                                <w:sz w:val="20"/>
                                <w:szCs w:val="20"/>
                              </w:rPr>
                            </w:r>
                          </w:p>
                          <w:p>
                            <w:pPr>
                              <w:pStyle w:val="AddressWindow"/>
                              <w:spacing w:lineRule="exact" w:line="198"/>
                              <w:rPr>
                                <w:rFonts w:ascii="Arial" w:hAnsi="Arial"/>
                                <w:sz w:val="20"/>
                                <w:szCs w:val="20"/>
                              </w:rPr>
                            </w:pPr>
                            <w:r>
                              <w:rPr>
                                <w:sz w:val="20"/>
                                <w:szCs w:val="20"/>
                              </w:rPr>
                              <w:t>Addressee</w:t>
                            </w:r>
                          </w:p>
                          <w:p>
                            <w:pPr>
                              <w:pStyle w:val="AddressWindow"/>
                              <w:spacing w:lineRule="exact" w:line="198"/>
                              <w:rPr>
                                <w:rFonts w:ascii="Arial" w:hAnsi="Arial"/>
                                <w:sz w:val="20"/>
                                <w:szCs w:val="20"/>
                              </w:rPr>
                            </w:pPr>
                            <w:r>
                              <w:rPr>
                                <w:sz w:val="20"/>
                                <w:szCs w:val="20"/>
                              </w:rPr>
                              <w:t>Delivery point</w:t>
                            </w:r>
                          </w:p>
                          <w:p>
                            <w:pPr>
                              <w:pStyle w:val="AddressWindow"/>
                              <w:spacing w:lineRule="exact" w:line="198"/>
                              <w:rPr>
                                <w:rFonts w:ascii="Arial" w:hAnsi="Arial"/>
                                <w:sz w:val="20"/>
                                <w:szCs w:val="20"/>
                              </w:rPr>
                            </w:pPr>
                            <w:r>
                              <w:rPr>
                                <w:sz w:val="20"/>
                                <w:szCs w:val="20"/>
                              </w:rPr>
                              <w:t>Street</w:t>
                            </w:r>
                          </w:p>
                          <w:p>
                            <w:pPr>
                              <w:pStyle w:val="AddressWindow"/>
                              <w:spacing w:lineRule="exact" w:line="198"/>
                              <w:rPr>
                                <w:rFonts w:ascii="Arial" w:hAnsi="Arial"/>
                                <w:sz w:val="20"/>
                                <w:szCs w:val="20"/>
                              </w:rPr>
                            </w:pPr>
                            <w:r>
                              <w:rPr>
                                <w:sz w:val="20"/>
                                <w:szCs w:val="20"/>
                              </w:rPr>
                              <w:t>Area</w:t>
                            </w:r>
                          </w:p>
                          <w:p>
                            <w:pPr>
                              <w:pStyle w:val="AddressWindow"/>
                              <w:spacing w:lineRule="exact" w:line="198"/>
                              <w:rPr>
                                <w:rFonts w:ascii="Arial" w:hAnsi="Arial"/>
                                <w:sz w:val="20"/>
                                <w:szCs w:val="20"/>
                              </w:rPr>
                            </w:pPr>
                            <w:r>
                              <w:rPr>
                                <w:sz w:val="20"/>
                                <w:szCs w:val="20"/>
                              </w:rPr>
                              <w:t>POST TOWN</w:t>
                            </w:r>
                          </w:p>
                          <w:p>
                            <w:pPr>
                              <w:pStyle w:val="AddressWindow"/>
                              <w:spacing w:lineRule="exact" w:line="198"/>
                              <w:rPr>
                                <w:rFonts w:ascii="Arial" w:hAnsi="Arial"/>
                                <w:sz w:val="20"/>
                                <w:szCs w:val="20"/>
                              </w:rPr>
                            </w:pPr>
                            <w:r>
                              <w:rPr>
                                <w:sz w:val="20"/>
                                <w:szCs w:val="20"/>
                              </w:rPr>
                              <w:t>POSTCODE</w:t>
                            </w:r>
                          </w:p>
                          <w:p>
                            <w:pPr>
                              <w:pStyle w:val="AddressWindow"/>
                              <w:spacing w:lineRule="exact" w:line="198"/>
                              <w:rPr>
                                <w:rFonts w:ascii="Arial" w:hAnsi="Arial"/>
                                <w:sz w:val="20"/>
                                <w:szCs w:val="20"/>
                              </w:rPr>
                            </w:pPr>
                            <w:r>
                              <w:rPr>
                                <w:sz w:val="20"/>
                                <w:szCs w:val="20"/>
                              </w:rPr>
                              <w:t>COUNTRY</w:t>
                            </w:r>
                          </w:p>
                        </w:txbxContent>
                      </wps:txbx>
                      <wps:bodyPr anchor="t" lIns="9525" tIns="9525" rIns="9525" bIns="9525">
                        <a:noAutofit/>
                      </wps:bodyPr>
                    </wps:wsp>
                  </a:graphicData>
                </a:graphic>
              </wp:anchor>
            </w:drawing>
          </mc:Choice>
          <mc:Fallback>
            <w:pict>
              <v:rect fillcolor="#FFFFFF" style="position:absolute;rotation:0;width:255.1pt;height:121.9pt;mso-wrap-distance-left:0pt;mso-wrap-distance-right:0pt;margin-top:90.7pt;mso-position-vertical-relative:page;margin-left:70.85pt;mso-position-horizontal-relative:page">
                <v:textbox inset="0.0104166666666667in,0.0104166666666667in,0.0104166666666667in,0.0104166666666667in">
                  <w:txbxContent>
                    <w:p>
                      <w:pPr>
                        <w:pStyle w:val="AddressWindow"/>
                        <w:spacing w:lineRule="exact" w:line="198" w:before="100" w:after="0"/>
                        <w:rPr>
                          <w:rFonts w:ascii="Arial" w:hAnsi="Arial"/>
                          <w:sz w:val="20"/>
                          <w:szCs w:val="20"/>
                        </w:rPr>
                      </w:pPr>
                      <w:r>
                        <w:rPr>
                          <w:sz w:val="20"/>
                          <w:szCs w:val="20"/>
                        </w:rPr>
                      </w:r>
                    </w:p>
                    <w:p>
                      <w:pPr>
                        <w:pStyle w:val="AddressWindow"/>
                        <w:spacing w:lineRule="exact" w:line="198"/>
                        <w:rPr>
                          <w:rFonts w:ascii="Arial" w:hAnsi="Arial"/>
                          <w:sz w:val="20"/>
                          <w:szCs w:val="20"/>
                        </w:rPr>
                      </w:pPr>
                      <w:r>
                        <w:rPr>
                          <w:sz w:val="20"/>
                          <w:szCs w:val="20"/>
                        </w:rPr>
                        <w:t>Addressee</w:t>
                      </w:r>
                    </w:p>
                    <w:p>
                      <w:pPr>
                        <w:pStyle w:val="AddressWindow"/>
                        <w:spacing w:lineRule="exact" w:line="198"/>
                        <w:rPr>
                          <w:rFonts w:ascii="Arial" w:hAnsi="Arial"/>
                          <w:sz w:val="20"/>
                          <w:szCs w:val="20"/>
                        </w:rPr>
                      </w:pPr>
                      <w:r>
                        <w:rPr>
                          <w:sz w:val="20"/>
                          <w:szCs w:val="20"/>
                        </w:rPr>
                        <w:t>Delivery point</w:t>
                      </w:r>
                    </w:p>
                    <w:p>
                      <w:pPr>
                        <w:pStyle w:val="AddressWindow"/>
                        <w:spacing w:lineRule="exact" w:line="198"/>
                        <w:rPr>
                          <w:rFonts w:ascii="Arial" w:hAnsi="Arial"/>
                          <w:sz w:val="20"/>
                          <w:szCs w:val="20"/>
                        </w:rPr>
                      </w:pPr>
                      <w:r>
                        <w:rPr>
                          <w:sz w:val="20"/>
                          <w:szCs w:val="20"/>
                        </w:rPr>
                        <w:t>Street</w:t>
                      </w:r>
                    </w:p>
                    <w:p>
                      <w:pPr>
                        <w:pStyle w:val="AddressWindow"/>
                        <w:spacing w:lineRule="exact" w:line="198"/>
                        <w:rPr>
                          <w:rFonts w:ascii="Arial" w:hAnsi="Arial"/>
                          <w:sz w:val="20"/>
                          <w:szCs w:val="20"/>
                        </w:rPr>
                      </w:pPr>
                      <w:r>
                        <w:rPr>
                          <w:sz w:val="20"/>
                          <w:szCs w:val="20"/>
                        </w:rPr>
                        <w:t>Area</w:t>
                      </w:r>
                    </w:p>
                    <w:p>
                      <w:pPr>
                        <w:pStyle w:val="AddressWindow"/>
                        <w:spacing w:lineRule="exact" w:line="198"/>
                        <w:rPr>
                          <w:rFonts w:ascii="Arial" w:hAnsi="Arial"/>
                          <w:sz w:val="20"/>
                          <w:szCs w:val="20"/>
                        </w:rPr>
                      </w:pPr>
                      <w:r>
                        <w:rPr>
                          <w:sz w:val="20"/>
                          <w:szCs w:val="20"/>
                        </w:rPr>
                        <w:t>POST TOWN</w:t>
                      </w:r>
                    </w:p>
                    <w:p>
                      <w:pPr>
                        <w:pStyle w:val="AddressWindow"/>
                        <w:spacing w:lineRule="exact" w:line="198"/>
                        <w:rPr>
                          <w:rFonts w:ascii="Arial" w:hAnsi="Arial"/>
                          <w:sz w:val="20"/>
                          <w:szCs w:val="20"/>
                        </w:rPr>
                      </w:pPr>
                      <w:r>
                        <w:rPr>
                          <w:sz w:val="20"/>
                          <w:szCs w:val="20"/>
                        </w:rPr>
                        <w:t>POSTCODE</w:t>
                      </w:r>
                    </w:p>
                    <w:p>
                      <w:pPr>
                        <w:pStyle w:val="AddressWindow"/>
                        <w:spacing w:lineRule="exact" w:line="198"/>
                        <w:rPr>
                          <w:rFonts w:ascii="Arial" w:hAnsi="Arial"/>
                          <w:sz w:val="20"/>
                          <w:szCs w:val="20"/>
                        </w:rPr>
                      </w:pPr>
                      <w:r>
                        <w:rPr>
                          <w:sz w:val="20"/>
                          <w:szCs w:val="20"/>
                        </w:rPr>
                        <w:t>COUNTRY</w:t>
                      </w:r>
                    </w:p>
                  </w:txbxContent>
                </v:textbox>
              </v:rect>
            </w:pict>
          </mc:Fallback>
        </mc:AlternateContent>
      </w:r>
      <w:r>
        <mc:AlternateContent>
          <mc:Choice Requires="wps">
            <w:drawing>
              <wp:anchor behindDoc="0" distT="0" distB="0" distL="0" distR="0" simplePos="0" locked="0" layoutInCell="1" allowOverlap="1" relativeHeight="2">
                <wp:simplePos x="0" y="0"/>
                <wp:positionH relativeFrom="page">
                  <wp:posOffset>323850</wp:posOffset>
                </wp:positionH>
                <wp:positionV relativeFrom="page">
                  <wp:posOffset>3797935</wp:posOffset>
                </wp:positionV>
                <wp:extent cx="215900" cy="215900"/>
                <wp:effectExtent l="0" t="0" r="0" b="0"/>
                <wp:wrapNone/>
                <wp:docPr id="6" name="HolePunchUpper"/>
                <a:graphic xmlns:a="http://schemas.openxmlformats.org/drawingml/2006/main">
                  <a:graphicData uri="http://schemas.microsoft.com/office/word/2010/wordprocessingShape">
                    <wps:wsp>
                      <wps:cNvSpPr txBox="1"/>
                      <wps:spPr>
                        <a:xfrm>
                          <a:off x="0" y="0"/>
                          <a:ext cx="215900" cy="215900"/>
                        </a:xfrm>
                        <a:prstGeom prst="rect"/>
                      </wps:spPr>
                      <wps:txbx>
                        <w:txbxContent>
                          <w:p>
                            <w:pPr>
                              <w:pStyle w:val="FrameContents"/>
                              <w:spacing w:before="0" w:after="120"/>
                              <w:rPr/>
                            </w:pPr>
                            <w:r>
                              <w:rPr/>
                            </w:r>
                          </w:p>
                        </w:txbxContent>
                      </wps:txbx>
                      <wps:bodyPr anchor="t">
                        <a:noAutofit/>
                      </wps:bodyPr>
                    </wps:wsp>
                  </a:graphicData>
                </a:graphic>
              </wp:anchor>
            </w:drawing>
          </mc:Choice>
          <mc:Fallback>
            <w:pict>
              <v:rect style="position:absolute;rotation:0;width:17pt;height:17pt;margin-top:299.05pt;mso-position-vertical-relative:page;margin-left:25.5pt;mso-position-horizontal-relative:page">
                <v:textbox>
                  <w:txbxContent>
                    <w:p>
                      <w:pPr>
                        <w:pStyle w:val="FrameContents"/>
                        <w:spacing w:before="0" w:after="120"/>
                        <w:rPr/>
                      </w:pPr>
                      <w:r>
                        <w:rPr/>
                      </w:r>
                    </w:p>
                  </w:txbxContent>
                </v:textbox>
              </v:rect>
            </w:pict>
          </mc:Fallback>
        </mc:AlternateContent>
      </w:r>
      <w:r>
        <mc:AlternateContent>
          <mc:Choice Requires="wps">
            <w:drawing>
              <wp:anchor behindDoc="0" distT="0" distB="0" distL="0" distR="0" simplePos="0" locked="0" layoutInCell="1" allowOverlap="1" relativeHeight="3">
                <wp:simplePos x="0" y="0"/>
                <wp:positionH relativeFrom="page">
                  <wp:posOffset>323850</wp:posOffset>
                </wp:positionH>
                <wp:positionV relativeFrom="page">
                  <wp:posOffset>6678295</wp:posOffset>
                </wp:positionV>
                <wp:extent cx="215900" cy="215900"/>
                <wp:effectExtent l="0" t="0" r="0" b="0"/>
                <wp:wrapNone/>
                <wp:docPr id="7" name="HolePunchLower"/>
                <a:graphic xmlns:a="http://schemas.openxmlformats.org/drawingml/2006/main">
                  <a:graphicData uri="http://schemas.microsoft.com/office/word/2010/wordprocessingShape">
                    <wps:wsp>
                      <wps:cNvSpPr txBox="1"/>
                      <wps:spPr>
                        <a:xfrm>
                          <a:off x="0" y="0"/>
                          <a:ext cx="215900" cy="215900"/>
                        </a:xfrm>
                        <a:prstGeom prst="rect"/>
                      </wps:spPr>
                      <wps:txbx>
                        <w:txbxContent>
                          <w:p>
                            <w:pPr>
                              <w:pStyle w:val="FrameContents"/>
                              <w:spacing w:before="0" w:after="120"/>
                              <w:rPr/>
                            </w:pPr>
                            <w:r>
                              <w:rPr/>
                            </w:r>
                          </w:p>
                        </w:txbxContent>
                      </wps:txbx>
                      <wps:bodyPr anchor="t">
                        <a:noAutofit/>
                      </wps:bodyPr>
                    </wps:wsp>
                  </a:graphicData>
                </a:graphic>
              </wp:anchor>
            </w:drawing>
          </mc:Choice>
          <mc:Fallback>
            <w:pict>
              <v:rect style="position:absolute;rotation:0;width:17pt;height:17pt;margin-top:525.85pt;mso-position-vertical-relative:page;margin-left:25.5pt;mso-position-horizontal-relative:page">
                <v:textbox>
                  <w:txbxContent>
                    <w:p>
                      <w:pPr>
                        <w:pStyle w:val="FrameContents"/>
                        <w:spacing w:before="0" w:after="120"/>
                        <w:rPr/>
                      </w:pPr>
                      <w:r>
                        <w:rPr/>
                      </w:r>
                    </w:p>
                  </w:txbxContent>
                </v:textbox>
              </v:rect>
            </w:pict>
          </mc:Fallback>
        </mc:AlternateContent>
      </w:r>
      <w:r>
        <mc:AlternateContent>
          <mc:Choice Requires="wps">
            <w:drawing>
              <wp:anchor behindDoc="0" distT="0" distB="0" distL="0" distR="0" simplePos="0" locked="0" layoutInCell="1" allowOverlap="1" relativeHeight="9">
                <wp:simplePos x="0" y="0"/>
                <wp:positionH relativeFrom="page">
                  <wp:posOffset>0</wp:posOffset>
                </wp:positionH>
                <wp:positionV relativeFrom="page">
                  <wp:posOffset>9972040</wp:posOffset>
                </wp:positionV>
                <wp:extent cx="7560310" cy="720090"/>
                <wp:effectExtent l="0" t="0" r="0" b="0"/>
                <wp:wrapSquare wrapText="bothSides"/>
                <wp:docPr id="8" name="SmallPrint"/>
                <a:graphic xmlns:a="http://schemas.openxmlformats.org/drawingml/2006/main">
                  <a:graphicData uri="http://schemas.microsoft.com/office/word/2010/wordprocessingShape">
                    <wps:wsp>
                      <wps:cNvSpPr txBox="1"/>
                      <wps:spPr>
                        <a:xfrm>
                          <a:off x="0" y="0"/>
                          <a:ext cx="7560310" cy="720090"/>
                        </a:xfrm>
                        <a:prstGeom prst="rect"/>
                        <a:ln w="635">
                          <a:solidFill>
                            <a:srgbClr val="C0C0C0"/>
                          </a:solidFill>
                        </a:ln>
                      </wps:spPr>
                      <wps:txbx>
                        <w:txbxContent>
                          <w:p>
                            <w:pPr>
                              <w:pStyle w:val="Normal"/>
                              <w:jc w:val="center"/>
                              <w:rPr>
                                <w:rFonts w:ascii="Arial" w:hAnsi="Arial"/>
                                <w:sz w:val="16"/>
                                <w:szCs w:val="16"/>
                              </w:rPr>
                            </w:pPr>
                            <w:r>
                              <w:rPr>
                                <w:rFonts w:ascii="Arial" w:hAnsi="Arial"/>
                                <w:sz w:val="16"/>
                                <w:szCs w:val="16"/>
                              </w:rPr>
                            </w:r>
                          </w:p>
                          <w:p>
                            <w:pPr>
                              <w:pStyle w:val="Normal"/>
                              <w:jc w:val="center"/>
                              <w:rPr>
                                <w:rFonts w:ascii="Arial" w:hAnsi="Arial"/>
                                <w:sz w:val="16"/>
                                <w:szCs w:val="16"/>
                              </w:rPr>
                            </w:pPr>
                            <w:r>
                              <w:rPr>
                                <w:rFonts w:ascii="Arial" w:hAnsi="Arial"/>
                                <w:sz w:val="16"/>
                                <w:szCs w:val="16"/>
                              </w:rPr>
                            </w:r>
                          </w:p>
                          <w:p>
                            <w:pPr>
                              <w:pStyle w:val="Normal"/>
                              <w:jc w:val="center"/>
                              <w:rPr>
                                <w:rFonts w:ascii="Arial" w:hAnsi="Arial"/>
                                <w:sz w:val="14"/>
                                <w:szCs w:val="14"/>
                              </w:rPr>
                            </w:pPr>
                            <w:r>
                              <w:rPr>
                                <w:rFonts w:ascii="Arial" w:hAnsi="Arial"/>
                                <w:sz w:val="16"/>
                                <w:szCs w:val="16"/>
                              </w:rPr>
                              <w:t xml:space="preserve">© 2007 Phill Rogers     </w:t>
                            </w:r>
                            <w:hyperlink r:id="rId2">
                              <w:r>
                                <w:rPr>
                                  <w:rStyle w:val="InternetLink"/>
                                  <w:rFonts w:ascii="Arial" w:hAnsi="Arial"/>
                                  <w:sz w:val="16"/>
                                  <w:szCs w:val="16"/>
                                </w:rPr>
                                <w:t>This work is licensed under a Creative Commons Attribution-Share Alike 3.0  License</w:t>
                              </w:r>
                            </w:hyperlink>
                            <w:r>
                              <w:rPr>
                                <w:rFonts w:ascii="Arial" w:hAnsi="Arial"/>
                                <w:sz w:val="16"/>
                                <w:szCs w:val="16"/>
                              </w:rPr>
                              <w:t xml:space="preserve"> </w:t>
                            </w:r>
                          </w:p>
                        </w:txbxContent>
                      </wps:txbx>
                      <wps:bodyPr anchor="t" lIns="252095" tIns="36195" rIns="252095" bIns="252095">
                        <a:noAutofit/>
                      </wps:bodyPr>
                    </wps:wsp>
                  </a:graphicData>
                </a:graphic>
              </wp:anchor>
            </w:drawing>
          </mc:Choice>
          <mc:Fallback>
            <w:pict>
              <v:rect strokecolor="#C0C0C0" strokeweight="0pt" style="position:absolute;rotation:0;width:595.3pt;height:56.7pt;margin-top:785.2pt;mso-position-vertical-relative:page;margin-left:0pt;mso-position-horizontal-relative:page">
                <v:textbox inset="0.275694444444444in,0.0395833333333333in,0.275694444444444in,0.275694444444444in">
                  <w:txbxContent>
                    <w:p>
                      <w:pPr>
                        <w:pStyle w:val="Normal"/>
                        <w:jc w:val="center"/>
                        <w:rPr>
                          <w:rFonts w:ascii="Arial" w:hAnsi="Arial"/>
                          <w:sz w:val="16"/>
                          <w:szCs w:val="16"/>
                        </w:rPr>
                      </w:pPr>
                      <w:r>
                        <w:rPr>
                          <w:rFonts w:ascii="Arial" w:hAnsi="Arial"/>
                          <w:sz w:val="16"/>
                          <w:szCs w:val="16"/>
                        </w:rPr>
                      </w:r>
                    </w:p>
                    <w:p>
                      <w:pPr>
                        <w:pStyle w:val="Normal"/>
                        <w:jc w:val="center"/>
                        <w:rPr>
                          <w:rFonts w:ascii="Arial" w:hAnsi="Arial"/>
                          <w:sz w:val="16"/>
                          <w:szCs w:val="16"/>
                        </w:rPr>
                      </w:pPr>
                      <w:r>
                        <w:rPr>
                          <w:rFonts w:ascii="Arial" w:hAnsi="Arial"/>
                          <w:sz w:val="16"/>
                          <w:szCs w:val="16"/>
                        </w:rPr>
                      </w:r>
                    </w:p>
                    <w:p>
                      <w:pPr>
                        <w:pStyle w:val="Normal"/>
                        <w:jc w:val="center"/>
                        <w:rPr>
                          <w:rFonts w:ascii="Arial" w:hAnsi="Arial"/>
                          <w:sz w:val="14"/>
                          <w:szCs w:val="14"/>
                        </w:rPr>
                      </w:pPr>
                      <w:r>
                        <w:rPr>
                          <w:rFonts w:ascii="Arial" w:hAnsi="Arial"/>
                          <w:sz w:val="16"/>
                          <w:szCs w:val="16"/>
                        </w:rPr>
                        <w:t xml:space="preserve">© 2007 Phill Rogers     </w:t>
                      </w:r>
                      <w:hyperlink r:id="rId3">
                        <w:r>
                          <w:rPr>
                            <w:rStyle w:val="InternetLink"/>
                            <w:rFonts w:ascii="Arial" w:hAnsi="Arial"/>
                            <w:sz w:val="16"/>
                            <w:szCs w:val="16"/>
                          </w:rPr>
                          <w:t>This work is licensed under a Creative Commons Attribution-Share Alike 3.0  License</w:t>
                        </w:r>
                      </w:hyperlink>
                      <w:r>
                        <w:rPr>
                          <w:rFonts w:ascii="Arial" w:hAnsi="Arial"/>
                          <w:sz w:val="16"/>
                          <w:szCs w:val="16"/>
                        </w:rPr>
                        <w:t xml:space="preserve"> </w:t>
                      </w:r>
                    </w:p>
                  </w:txbxContent>
                </v:textbox>
                <w10:wrap type="square"/>
              </v:rect>
            </w:pict>
          </mc:Fallback>
        </mc:AlternateConten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 xml:space="preserve">This layout is designed for A4 letter head paper stock printed on a typical desktop laser printer inserted into a BS4264 standard DL or C5 envelope with window.  The text-box borders can be visible for demonstration purposes </w:t>
      </w:r>
      <w:r>
        <w:rPr>
          <w:rFonts w:ascii="Times New Roman" w:hAnsi="Times New Roman"/>
          <w:szCs w:val="24"/>
        </w:rPr>
        <w:t>but not printed</w:t>
      </w:r>
      <w:r>
        <w:rPr>
          <w:rFonts w:ascii="Times New Roman" w:hAnsi="Times New Roman"/>
          <w:szCs w:val="24"/>
        </w:rPr>
        <w:t>.</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The address window is positioned so that the last line will always be visible through the envelope window.  The addressee and first address lines do not always need to show.  The top and right edges of the address text-box define what area could be seen through the window.  The window can also expose anything to the left (such as O.M.R. code) and anything before the salutation.</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A</w:t>
      </w:r>
      <w:r>
        <w:rPr>
          <w:rFonts w:ascii="Times New Roman" w:hAnsi="Times New Roman"/>
          <w:szCs w:val="24"/>
        </w:rPr>
        <w:t>utomated mail handling machinery requires the address to be left aligned at least 3mm from the edge of the window.  The address lines are also in a sans-serif font at a size and spacing which is acceptable for the O.C.R. machinery.</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 xml:space="preserve">The resulting 25mm between the left paper edge and the beginning of the address is carried forward as a margin for the body text.  This maintains visual continuity and allows enough room for an ISO838 standard hole-punch binding without obscuring any text.  The right margin is set for a minimal 7mm which borders the unprintable region of most desktop laser printers.  </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 xml:space="preserve">The bottom margin is 20mm which is sufficient for most footer small print.  The top margin of the first page has been set to keep the salutation out of the address window and to position </w:t>
      </w:r>
      <w:r>
        <w:rPr>
          <w:rFonts w:ascii="Times New Roman" w:hAnsi="Times New Roman"/>
          <w:szCs w:val="24"/>
        </w:rPr>
        <w:t>one</w:t>
      </w:r>
      <w:r>
        <w:rPr>
          <w:rFonts w:ascii="Times New Roman" w:hAnsi="Times New Roman"/>
          <w:szCs w:val="24"/>
        </w:rPr>
        <w:t xml:space="preserve"> blank line between salutation and body text to where the first fold for a DL envelope would be, thus avoiding a fold in the middle of a text line (which makes it hard to read).  The top margin of subsequent pages is set for 30mm which is sufficient for the letter head and logo of most pre-printed paper stock.</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This area, reserved for logo and letter-head, has the ideal proportions to replicate a typical logo and half-banner from a corporate web site.  With the half-banner centred on the page, there is enough space for the company address to be printed on-the fly.  This allows for cost reducing branch-agnostic paper stock.  Note the use of international standard format for phone / fax numbers.</w:t>
      </w:r>
    </w:p>
    <w:p>
      <w:pPr>
        <w:pStyle w:val="Normal"/>
        <w:rPr>
          <w:rFonts w:ascii="Times New Roman" w:hAnsi="Times New Roman"/>
          <w:szCs w:val="24"/>
        </w:rPr>
      </w:pPr>
      <w:r>
        <w:rPr>
          <w:rFonts w:ascii="Times New Roman" w:hAnsi="Times New Roman"/>
          <w:szCs w:val="24"/>
        </w:rPr>
      </w:r>
    </w:p>
    <w:p>
      <w:pPr>
        <w:sectPr>
          <w:type w:val="nextPage"/>
          <w:pgSz w:w="11906" w:h="16838"/>
          <w:pgMar w:left="1417" w:right="397" w:header="0" w:top="5216" w:footer="0" w:bottom="1134" w:gutter="0"/>
          <w:pgNumType w:fmt="decimal"/>
          <w:formProt w:val="false"/>
          <w:textDirection w:val="lrTb"/>
        </w:sectPr>
        <w:pStyle w:val="Normal"/>
        <w:rPr>
          <w:rFonts w:ascii="Times New Roman" w:hAnsi="Times New Roman"/>
          <w:szCs w:val="24"/>
        </w:rPr>
      </w:pPr>
      <w:r>
        <w:rPr>
          <w:rFonts w:ascii="Times New Roman" w:hAnsi="Times New Roman"/>
          <w:szCs w:val="24"/>
        </w:rPr>
        <w:t>The area to the right of the address window can be occupied with any content which is not directly part of the body of the document.  The document title is eye-catching so that even with a casual glance the reader will immediately know weather they are looking at an invoice, statement, confirmation or whatever.  While the date and reference(s) are essential to all documents, the remaining fields can be as appropriate for the document type.  Having all the summary information here enables the reader to assess the document before even unfolding it.  Note use of ISO8601 date format to avoid ambiguity across all languages and juristrictions.</w:t>
      </w:r>
    </w:p>
    <w:p>
      <w:pPr>
        <w:pStyle w:val="Normal"/>
        <w:rPr>
          <w:rFonts w:ascii="Times New Roman" w:hAnsi="Times New Roman"/>
          <w:szCs w:val="24"/>
        </w:rPr>
      </w:pPr>
      <w:r>
        <w:rPr>
          <w:rFonts w:ascii="Times New Roman" w:hAnsi="Times New Roman"/>
          <w:szCs w:val="24"/>
        </w:rPr>
        <w:t>The fonts are kept to basics with all important information in a sans serif font for clarity.  A ragged right is said to make wide paragraphs more readable and helps disguise the asymmetric margins.  Established design norms include adherence to only using even point sizes (typically 10pt or 12pt) and never using half point-sizes (11.5pt) which can make mass production slower and more costly.</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Font selection needs to consider readability for dysleyic readers, O.C.R. reliability for automated readers and clarity when scanned for archival systems.  The maintenance and administration of font licenses can be minimised by selecting from the 35 fonts which are built in to all PostScript printers, or their commonly known equivalents in other printers.  E.g. Times, Helvetica, Arial.</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The nature of the ISO216 paper sizes means that an A4 document can easily be photocopied or reprinted at A3 for the visually impaired, without compromising the aesthetic layout or logo proportions.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 xml:space="preserve">The side margins </w:t>
      </w:r>
      <w:r>
        <w:rPr>
          <w:rFonts w:ascii="Times New Roman" w:hAnsi="Times New Roman"/>
          <w:szCs w:val="24"/>
        </w:rPr>
        <w:t>are</w:t>
      </w:r>
      <w:r>
        <w:rPr>
          <w:rFonts w:ascii="Times New Roman" w:hAnsi="Times New Roman"/>
          <w:szCs w:val="24"/>
        </w:rPr>
        <w:t xml:space="preserve"> be mirrored on the reverse of duplex sheets to keep the hole punch space.</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b/>
          <w:b/>
          <w:bCs/>
          <w:szCs w:val="24"/>
        </w:rPr>
      </w:pPr>
      <w:r>
        <w:rPr>
          <w:rFonts w:ascii="Times New Roman" w:hAnsi="Times New Roman"/>
          <w:b/>
          <w:bCs/>
          <w:szCs w:val="24"/>
        </w:rPr>
        <w:t>Transactional variations</w:t>
      </w:r>
      <w:r>
        <w:rPr>
          <w:rFonts w:ascii="Times New Roman" w:hAnsi="Times New Roman"/>
          <w:b w:val="false"/>
          <w:bCs w:val="false"/>
          <w:szCs w:val="24"/>
        </w:rPr>
        <w:t xml:space="preserve"> (separate document, current notes are work in progress)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Can differ in requirements, particularly between retail invoices and banking statements for example.  The main aspect being the amount of information required for each transaction and the desirability or not of spanning a single transaction across two lines of print.  These compromises, together with font size, dictate weather a hole-punch sized margin can be used.  Generally speaking it is desirable to get as many transactions per page to minimise costs and environmental impact.  Leaving out the address &amp; header info after the first page in an envelope will help significantly but beware of spanning a document across multiple envelopes.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Summary / Terms / Detail</w:t>
      </w:r>
    </w:p>
    <w:p>
      <w:pPr>
        <w:pStyle w:val="Normal"/>
        <w:rPr>
          <w:rFonts w:ascii="Times New Roman" w:hAnsi="Times New Roman"/>
          <w:szCs w:val="24"/>
        </w:rPr>
      </w:pPr>
      <w:r>
        <w:rPr>
          <w:rFonts w:ascii="Times New Roman" w:hAnsi="Times New Roman"/>
          <w:szCs w:val="24"/>
        </w:rPr>
        <w:t>Where there is a lot of information to deliver, a good solution is a document where the first page is entirely dedicated to uncluttered summary information, perhaps including a pie chart and photo in a cover letter.  The reverse of the first sheet usually contains a full set of terms &amp; conditions, leaving the full length of all subsequent sheets available for transactions, often grouped with sub-headings.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Payment slips</w:t>
      </w:r>
    </w:p>
    <w:p>
      <w:pPr>
        <w:pStyle w:val="Normal"/>
        <w:rPr>
          <w:rFonts w:ascii="Times New Roman" w:hAnsi="Times New Roman"/>
          <w:szCs w:val="24"/>
        </w:rPr>
      </w:pPr>
      <w:r>
        <w:rPr>
          <w:rFonts w:ascii="Times New Roman" w:hAnsi="Times New Roman"/>
          <w:szCs w:val="24"/>
        </w:rPr>
        <w:t>Payment or remittance slips can greatly aid efficiency, particularly if O.C.R. or bar code readers are used.  Detaching the tear-off section brings challenges though.  Pre-perforated paper suitable for high speed printers &amp; automated enclosure machines adds significant costs and requires more production labour and stock management (E.g. different paper for Direct Debit customers).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Printing a dotted line with a scissor symbol on the page is free but makes the customer do the work.  However we can at least make this easier by designing the tear-off section to be the last quarter of the sheet.  When the customer removes the document from it's C5 envelope, there will already be a significant fold half way down the sheet.  They can intuitively fold the bottom edge against this to create a sharp new fold exactly at the teat-off point, thus avoiding the need for scissors.</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Lorem ipsum dolor sit amet, consectetur adipisicing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pPr>
        <w:pStyle w:val="Normal"/>
        <w:rPr>
          <w:rFonts w:ascii="Times New Roman" w:hAnsi="Times New Roman"/>
          <w:szCs w:val="24"/>
        </w:rPr>
      </w:pPr>
      <w:r>
        <w:rPr>
          <w:rFonts w:ascii="Times New Roman" w:hAnsi="Times New Roman"/>
          <w:szCs w:val="24"/>
        </w:rPr>
      </w:r>
    </w:p>
    <w:sectPr>
      <w:type w:val="nextPage"/>
      <w:pgSz w:w="11906" w:h="16838"/>
      <w:pgMar w:left="1417" w:right="397" w:header="0" w:top="170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Futura Lt BT">
    <w:altName w:val="Tahoma"/>
    <w:charset w:val="01"/>
    <w:family w:val="swiss"/>
    <w:pitch w:val="variable"/>
  </w:font>
  <w:font w:name="Arial">
    <w:charset w:val="01"/>
    <w:family w:val="swiss"/>
    <w:pitch w:val="variable"/>
  </w:font>
  <w:font w:name="Tahoma">
    <w:charset w:val="01"/>
    <w:family w:val="swiss"/>
    <w:pitch w:val="variable"/>
  </w:font>
  <w:font w:name="Comic Sans MS">
    <w:charset w:val="01"/>
    <w:family w:val="script"/>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75"/>
  <w:mirrorMargins/>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Cs w:val="24"/>
        <w:lang w:val="en-US" w:eastAsia="en-US" w:bidi="en-US"/>
      </w:rPr>
    </w:rPrDefault>
    <w:pPrDefault>
      <w:pPr/>
    </w:pPrDefault>
  </w:docDefaults>
  <w:style w:type="paragraph" w:styleId="Normal">
    <w:name w:val="Normal"/>
    <w:qFormat/>
    <w:pPr>
      <w:widowControl/>
      <w:kinsoku w:val="true"/>
      <w:overflowPunct w:val="true"/>
      <w:autoSpaceDE w:val="true"/>
      <w:bidi w:val="0"/>
    </w:pPr>
    <w:rPr>
      <w:rFonts w:ascii="Futura Lt BT;Tahoma" w:hAnsi="Futura Lt BT;Tahoma" w:eastAsia="Times New Roman" w:cs="Times New Roman"/>
      <w:color w:val="auto"/>
      <w:sz w:val="24"/>
      <w:szCs w:val="20"/>
      <w:lang w:val="en-GB" w:bidi="ar-SA" w:eastAsia="en-US"/>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InternetLink">
    <w:name w:val="Internet Link"/>
    <w:rPr>
      <w:color w:val="000080"/>
      <w:u w:val="single"/>
    </w:rPr>
  </w:style>
  <w:style w:type="character" w:styleId="DefaultParagraphFont">
    <w:name w:val="Default Paragraph Font"/>
    <w:qFormat/>
    <w:rPr/>
  </w:style>
  <w:style w:type="character" w:styleId="VisitedInternetLink">
    <w:name w:val="Visited Internet Link"/>
    <w:rPr>
      <w:color w:val="800000"/>
      <w:u w:val="single"/>
      <w:lang w:val="zxx" w:eastAsia="zxx" w:bidi="zxx"/>
    </w:rPr>
  </w:style>
  <w:style w:type="paragraph" w:styleId="TextBody">
    <w:name w:val="Body Text"/>
    <w:basedOn w:val="Normal"/>
    <w:pPr>
      <w:spacing w:before="0" w:after="120"/>
    </w:pPr>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0"/>
      <w:szCs w:val="20"/>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AddressWindow">
    <w:name w:val="AddressWindow"/>
    <w:basedOn w:val="Normal"/>
    <w:next w:val="Normal"/>
    <w:qFormat/>
    <w:pPr>
      <w:spacing w:lineRule="exact" w:line="200" w:before="100" w:after="0"/>
    </w:pPr>
    <w:rPr>
      <w:rFonts w:ascii="Arial" w:hAnsi="Arial" w:cs="Arial"/>
      <w:sz w:val="20"/>
    </w:rPr>
  </w:style>
  <w:style w:type="paragraph" w:styleId="BalloonText">
    <w:name w:val="Balloon Text"/>
    <w:basedOn w:val="Normal"/>
    <w:qFormat/>
    <w:pPr/>
    <w:rPr>
      <w:rFonts w:ascii="Tahoma" w:hAnsi="Tahoma" w:cs="Tahoma"/>
      <w:sz w:val="16"/>
      <w:szCs w:val="1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creativecommons.org/licenses/by-sa/3.0/" TargetMode="External"/><Relationship Id="rId3" Type="http://schemas.openxmlformats.org/officeDocument/2006/relationships/hyperlink" Target="http://creativecommons.org/licenses/by-sa/3.0/"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1120</Words>
  <Characters>5730</Characters>
  <CharactersWithSpaces>6839</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2023-09-04T11:29:07Z</dcterms:created>
  <dc:creator/>
  <dc:description>Template to fit A4 sheet into DL or C5 window envelope.
Includes asymetric margins to allow for hole-punch storage.
</dc:description>
  <cp:keywords>standard window envelope address letter</cp:keywords>
  <dc:language>en-US</dc:language>
  <cp:lastModifiedBy/>
  <cp:revision>1</cp:revision>
  <dc:subject/>
  <dc:title>letter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href="http://creativecommons.org/licenses/by-sa/3.0/"&gt;CC BY-SA 3.0&lt;/a&gt; </vt:lpwstr>
  </property>
</Properties>
</file>