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numPr>
          <w:ilvl w:val="0"/>
          <w:numId w:val="1"/>
        </w:numPr>
        <w:tabs>
          <w:tab w:val="left" w:pos="0" w:leader="none"/>
        </w:tabs>
        <w:spacing w:before="240" w:after="120"/>
        <w:ind w:left="0" w:hanging="0"/>
        <w:rPr/>
      </w:pPr>
      <w:r>
        <mc:AlternateContent>
          <mc:Choice Requires="wps">
            <w:drawing>
              <wp:anchor behindDoc="0" distT="0" distB="0" distL="0" distR="0" simplePos="0" locked="0" layoutInCell="1" allowOverlap="1" relativeHeight="2">
                <wp:simplePos x="0" y="0"/>
                <wp:positionH relativeFrom="column">
                  <wp:posOffset>1418590</wp:posOffset>
                </wp:positionH>
                <wp:positionV relativeFrom="page">
                  <wp:posOffset>1464945</wp:posOffset>
                </wp:positionV>
                <wp:extent cx="4598035" cy="4788535"/>
                <wp:effectExtent l="0" t="0" r="0" b="0"/>
                <wp:wrapSquare wrapText="bothSides"/>
                <wp:docPr id="1" name=""/>
                <a:graphic xmlns:a="http://schemas.openxmlformats.org/drawingml/2006/main">
                  <a:graphicData uri="http://schemas.microsoft.com/office/word/2010/wordprocessingShape">
                    <wps:wsp>
                      <wps:cNvSpPr/>
                      <wps:spPr>
                        <a:xfrm>
                          <a:off x="0" y="0"/>
                          <a:ext cx="4597560" cy="4788000"/>
                        </a:xfrm>
                        <a:prstGeom prst="ellipse">
                          <a:avLst/>
                        </a:prstGeom>
                        <a:solidFill>
                          <a:srgbClr val="b84700">
                            <a:alpha val="50000"/>
                          </a:srgbClr>
                        </a:solidFill>
                        <a:ln>
                          <a:solidFill>
                            <a:srgbClr val="000000"/>
                          </a:solidFill>
                        </a:ln>
                      </wps:spPr>
                      <wps:style>
                        <a:lnRef idx="0"/>
                        <a:fillRef idx="0"/>
                        <a:effectRef idx="0"/>
                        <a:fontRef idx="minor"/>
                      </wps:style>
                      <wps:bodyPr/>
                    </wps:wsp>
                  </a:graphicData>
                </a:graphic>
              </wp:anchor>
            </w:drawing>
          </mc:Choice>
          <mc:Fallback>
            <w:pict>
              <v:oval id="shape_0" fillcolor="#b84700" stroked="t" style="position:absolute;margin-left:111.7pt;margin-top:115.35pt;width:361.95pt;height:376.95pt;mso-position-vertical-relative:page">
                <w10:wrap type="none"/>
                <v:fill o:detectmouseclick="t" type="solid" color2="#47b8ff" opacity="0.5"/>
                <v:stroke color="black" joinstyle="round" endcap="flat"/>
              </v:oval>
            </w:pict>
          </mc:Fallback>
        </mc:AlternateContent>
        <mc:AlternateContent>
          <mc:Choice Requires="wps">
            <w:drawing>
              <wp:anchor behindDoc="0" distT="0" distB="0" distL="0" distR="0" simplePos="0" locked="0" layoutInCell="1" allowOverlap="1" relativeHeight="3">
                <wp:simplePos x="0" y="0"/>
                <wp:positionH relativeFrom="column">
                  <wp:posOffset>4155440</wp:posOffset>
                </wp:positionH>
                <wp:positionV relativeFrom="page">
                  <wp:posOffset>1464945</wp:posOffset>
                </wp:positionV>
                <wp:extent cx="4598035" cy="4788535"/>
                <wp:effectExtent l="0" t="0" r="0" b="0"/>
                <wp:wrapSquare wrapText="bothSides"/>
                <wp:docPr id="2" name=""/>
                <a:graphic xmlns:a="http://schemas.openxmlformats.org/drawingml/2006/main">
                  <a:graphicData uri="http://schemas.microsoft.com/office/word/2010/wordprocessingShape">
                    <wps:wsp>
                      <wps:cNvSpPr/>
                      <wps:spPr>
                        <a:xfrm>
                          <a:off x="0" y="0"/>
                          <a:ext cx="4597560" cy="4788000"/>
                        </a:xfrm>
                        <a:prstGeom prst="ellipse">
                          <a:avLst/>
                        </a:prstGeom>
                        <a:solidFill>
                          <a:srgbClr val="008080">
                            <a:alpha val="50000"/>
                          </a:srgbClr>
                        </a:solidFill>
                        <a:ln>
                          <a:solidFill>
                            <a:srgbClr val="000000"/>
                          </a:solidFill>
                        </a:ln>
                      </wps:spPr>
                      <wps:style>
                        <a:lnRef idx="0"/>
                        <a:fillRef idx="0"/>
                        <a:effectRef idx="0"/>
                        <a:fontRef idx="minor"/>
                      </wps:style>
                      <wps:bodyPr/>
                    </wps:wsp>
                  </a:graphicData>
                </a:graphic>
              </wp:anchor>
            </w:drawing>
          </mc:Choice>
          <mc:Fallback>
            <w:pict>
              <v:oval id="shape_0" fillcolor="teal" stroked="t" style="position:absolute;margin-left:327.2pt;margin-top:115.35pt;width:361.95pt;height:376.95pt;mso-position-vertical-relative:page">
                <w10:wrap type="none"/>
                <v:fill o:detectmouseclick="t" type="solid" color2="#ff7f7f" opacity="0.5"/>
                <v:stroke color="black" joinstyle="round" endcap="flat"/>
              </v:oval>
            </w:pict>
          </mc:Fallback>
        </mc:AlternateContent>
      </w:r>
      <w:r>
        <w:rPr/>
        <w:t>Sample Venn Diagram Title</w:t>
      </w:r>
      <w:r>
        <mc:AlternateContent>
          <mc:Choice Requires="wps">
            <w:drawing>
              <wp:anchor behindDoc="0" distT="0" distB="0" distL="0" distR="0" simplePos="0" locked="0" layoutInCell="1" allowOverlap="1" relativeHeight="4">
                <wp:simplePos x="0" y="0"/>
                <wp:positionH relativeFrom="column">
                  <wp:posOffset>1905000</wp:posOffset>
                </wp:positionH>
                <wp:positionV relativeFrom="page">
                  <wp:posOffset>2514600</wp:posOffset>
                </wp:positionV>
                <wp:extent cx="2114550" cy="2834005"/>
                <wp:effectExtent l="0" t="0" r="0" b="0"/>
                <wp:wrapSquare wrapText="bothSides"/>
                <wp:docPr id="3" name="Frame1"/>
                <a:graphic xmlns:a="http://schemas.openxmlformats.org/drawingml/2006/main">
                  <a:graphicData uri="http://schemas.microsoft.com/office/word/2010/wordprocessingShape">
                    <wps:wsp>
                      <wps:cNvSpPr txBox="1"/>
                      <wps:spPr>
                        <a:xfrm>
                          <a:off x="0" y="0"/>
                          <a:ext cx="2114550" cy="2834005"/>
                        </a:xfrm>
                        <a:prstGeom prst="rect"/>
                        <a:solidFill>
                          <a:srgbClr val="000000">
                            <a:alpha val="0"/>
                          </a:srgbClr>
                        </a:solidFill>
                      </wps:spPr>
                      <wps:txbx>
                        <w:txbxContent>
                          <w:p>
                            <w:pPr>
                              <w:pStyle w:val="FrameContents"/>
                              <w:rPr/>
                            </w:pPr>
                            <w:r>
                              <w:rPr/>
                              <w:t>Sample Text</w:t>
                            </w:r>
                          </w:p>
                          <w:p>
                            <w:pPr>
                              <w:pStyle w:val="FrameContents"/>
                              <w:spacing w:before="0" w:after="120"/>
                              <w:rPr/>
                            </w:pPr>
                            <w:r>
                              <w:rPr/>
                            </w:r>
                          </w:p>
                        </w:txbxContent>
                      </wps:txbx>
                      <wps:bodyPr anchor="t" lIns="0" tIns="0" rIns="0" bIns="0">
                        <a:noAutofit/>
                      </wps:bodyPr>
                    </wps:wsp>
                  </a:graphicData>
                </a:graphic>
              </wp:anchor>
            </w:drawing>
          </mc:Choice>
          <mc:Fallback>
            <w:pict>
              <v:rect fillcolor="#000000" style="position:absolute;rotation:0;width:166.5pt;height:223.15pt;mso-wrap-distance-left:5.7pt;mso-wrap-distance-right:5.7pt;mso-wrap-distance-top:5.7pt;mso-wrap-distance-bottom:5.7pt;margin-top:198pt;mso-position-vertical-relative:page;margin-left:150pt;mso-position-horizontal-relative:text">
                <v:fill opacity="0f"/>
                <v:textbox inset="0in,0in,0in,0in">
                  <w:txbxContent>
                    <w:p>
                      <w:pPr>
                        <w:pStyle w:val="FrameContents"/>
                        <w:rPr/>
                      </w:pPr>
                      <w:r>
                        <w:rPr/>
                        <w:t>Sample Text</w:t>
                      </w:r>
                    </w:p>
                    <w:p>
                      <w:pPr>
                        <w:pStyle w:val="FrameContents"/>
                        <w:spacing w:before="0" w:after="120"/>
                        <w:rPr/>
                      </w:pPr>
                      <w:r>
                        <w:rPr/>
                      </w:r>
                    </w:p>
                  </w:txbxContent>
                </v:textbox>
                <w10:wrap type="square"/>
              </v:rect>
            </w:pict>
          </mc:Fallback>
        </mc:AlternateContent>
      </w:r>
      <w:r>
        <mc:AlternateContent>
          <mc:Choice Requires="wps">
            <w:drawing>
              <wp:anchor behindDoc="0" distT="0" distB="0" distL="0" distR="0" simplePos="0" locked="0" layoutInCell="1" allowOverlap="1" relativeHeight="5">
                <wp:simplePos x="0" y="0"/>
                <wp:positionH relativeFrom="column">
                  <wp:posOffset>4380230</wp:posOffset>
                </wp:positionH>
                <wp:positionV relativeFrom="page">
                  <wp:posOffset>2915285</wp:posOffset>
                </wp:positionV>
                <wp:extent cx="1418590" cy="2021205"/>
                <wp:effectExtent l="0" t="0" r="0" b="0"/>
                <wp:wrapSquare wrapText="bothSides"/>
                <wp:docPr id="4" name="Frame2"/>
                <a:graphic xmlns:a="http://schemas.openxmlformats.org/drawingml/2006/main">
                  <a:graphicData uri="http://schemas.microsoft.com/office/word/2010/wordprocessingShape">
                    <wps:wsp>
                      <wps:cNvSpPr txBox="1"/>
                      <wps:spPr>
                        <a:xfrm>
                          <a:off x="0" y="0"/>
                          <a:ext cx="1418590" cy="2021205"/>
                        </a:xfrm>
                        <a:prstGeom prst="rect"/>
                        <a:solidFill>
                          <a:srgbClr val="000000">
                            <a:alpha val="0"/>
                          </a:srgbClr>
                        </a:solidFill>
                      </wps:spPr>
                      <wps:txbx>
                        <w:txbxContent>
                          <w:p>
                            <w:pPr>
                              <w:pStyle w:val="FrameContents"/>
                              <w:rPr/>
                            </w:pPr>
                            <w:r>
                              <w:rPr/>
                              <w:t>Sample Text</w:t>
                            </w:r>
                          </w:p>
                          <w:p>
                            <w:pPr>
                              <w:pStyle w:val="FrameContents"/>
                              <w:spacing w:before="0" w:after="120"/>
                              <w:rPr/>
                            </w:pPr>
                            <w:r>
                              <w:rPr/>
                            </w:r>
                          </w:p>
                        </w:txbxContent>
                      </wps:txbx>
                      <wps:bodyPr anchor="t" lIns="0" tIns="0" rIns="0" bIns="0">
                        <a:noAutofit/>
                      </wps:bodyPr>
                    </wps:wsp>
                  </a:graphicData>
                </a:graphic>
              </wp:anchor>
            </w:drawing>
          </mc:Choice>
          <mc:Fallback>
            <w:pict>
              <v:rect fillcolor="#000000" style="position:absolute;rotation:0;width:111.7pt;height:159.15pt;mso-wrap-distance-left:5.7pt;mso-wrap-distance-right:5.7pt;mso-wrap-distance-top:5.7pt;mso-wrap-distance-bottom:5.7pt;margin-top:229.55pt;mso-position-vertical-relative:page;margin-left:344.9pt;mso-position-horizontal-relative:text">
                <v:fill opacity="0f"/>
                <v:textbox inset="0in,0in,0in,0in">
                  <w:txbxContent>
                    <w:p>
                      <w:pPr>
                        <w:pStyle w:val="FrameContents"/>
                        <w:rPr/>
                      </w:pPr>
                      <w:r>
                        <w:rPr/>
                        <w:t>Sample Text</w:t>
                      </w:r>
                    </w:p>
                    <w:p>
                      <w:pPr>
                        <w:pStyle w:val="FrameContents"/>
                        <w:spacing w:before="0" w:after="120"/>
                        <w:rPr/>
                      </w:pPr>
                      <w:r>
                        <w:rPr/>
                      </w:r>
                    </w:p>
                  </w:txbxContent>
                </v:textbox>
                <w10:wrap type="square"/>
              </v:rect>
            </w:pict>
          </mc:Fallback>
        </mc:AlternateContent>
      </w:r>
      <w:r>
        <mc:AlternateContent>
          <mc:Choice Requires="wps">
            <w:drawing>
              <wp:anchor behindDoc="0" distT="0" distB="0" distL="0" distR="0" simplePos="0" locked="0" layoutInCell="1" allowOverlap="1" relativeHeight="6">
                <wp:simplePos x="0" y="0"/>
                <wp:positionH relativeFrom="column">
                  <wp:posOffset>6123305</wp:posOffset>
                </wp:positionH>
                <wp:positionV relativeFrom="page">
                  <wp:posOffset>2455545</wp:posOffset>
                </wp:positionV>
                <wp:extent cx="2114550" cy="2834005"/>
                <wp:effectExtent l="0" t="0" r="0" b="0"/>
                <wp:wrapSquare wrapText="bothSides"/>
                <wp:docPr id="5" name="Frame3"/>
                <a:graphic xmlns:a="http://schemas.openxmlformats.org/drawingml/2006/main">
                  <a:graphicData uri="http://schemas.microsoft.com/office/word/2010/wordprocessingShape">
                    <wps:wsp>
                      <wps:cNvSpPr txBox="1"/>
                      <wps:spPr>
                        <a:xfrm>
                          <a:off x="0" y="0"/>
                          <a:ext cx="2114550" cy="2834005"/>
                        </a:xfrm>
                        <a:prstGeom prst="rect"/>
                        <a:solidFill>
                          <a:srgbClr val="000000">
                            <a:alpha val="0"/>
                          </a:srgbClr>
                        </a:solidFill>
                      </wps:spPr>
                      <wps:txbx>
                        <w:txbxContent>
                          <w:p>
                            <w:pPr>
                              <w:pStyle w:val="FrameContents"/>
                              <w:spacing w:before="0" w:after="120"/>
                              <w:rPr/>
                            </w:pPr>
                            <w:r>
                              <w:rPr/>
                              <w:t>Sample Text</w:t>
                            </w:r>
                          </w:p>
                        </w:txbxContent>
                      </wps:txbx>
                      <wps:bodyPr anchor="t" lIns="0" tIns="0" rIns="0" bIns="0">
                        <a:noAutofit/>
                      </wps:bodyPr>
                    </wps:wsp>
                  </a:graphicData>
                </a:graphic>
              </wp:anchor>
            </w:drawing>
          </mc:Choice>
          <mc:Fallback>
            <w:pict>
              <v:rect fillcolor="#000000" style="position:absolute;rotation:0;width:166.5pt;height:223.15pt;mso-wrap-distance-left:5.7pt;mso-wrap-distance-right:5.7pt;mso-wrap-distance-top:5.7pt;mso-wrap-distance-bottom:5.7pt;margin-top:193.35pt;mso-position-vertical-relative:page;margin-left:482.15pt;mso-position-horizontal-relative:text">
                <v:fill opacity="0f"/>
                <v:textbox inset="0in,0in,0in,0in">
                  <w:txbxContent>
                    <w:p>
                      <w:pPr>
                        <w:pStyle w:val="FrameContents"/>
                        <w:spacing w:before="0" w:after="120"/>
                        <w:rPr/>
                      </w:pPr>
                      <w:r>
                        <w:rPr/>
                        <w:t>Sample Text</w:t>
                      </w:r>
                    </w:p>
                  </w:txbxContent>
                </v:textbox>
                <w10:wrap type="square"/>
              </v:rect>
            </w:pict>
          </mc:Fallback>
        </mc:AlternateContent>
      </w:r>
    </w:p>
    <w:p>
      <w:pPr>
        <w:pStyle w:val="Normal"/>
        <w:rPr/>
      </w:pPr>
      <w:r>
        <w:rPr/>
      </w:r>
    </w:p>
    <w:sectPr>
      <w:type w:val="nextPage"/>
      <w:pgSz w:orient="landscape" w:w="15840" w:h="12240"/>
      <w:pgMar w:left="1440" w:right="1440" w:header="0" w:top="1440" w:footer="0" w:bottom="1440"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auto"/>
    <w:pitch w:val="default"/>
  </w:font>
  <w:font w:name="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Unicode MS" w:cs="Tahoma"/>
        <w:sz w:val="24"/>
        <w:szCs w:val="24"/>
        <w:lang w:val="en-US" w:eastAsia="zxx" w:bidi="zxx"/>
      </w:rPr>
    </w:rPrDefault>
    <w:pPrDefault>
      <w:pPr/>
    </w:pPrDefault>
  </w:docDefaults>
  <w:style w:type="paragraph" w:styleId="Normal">
    <w:name w:val="Normal"/>
    <w:qFormat/>
    <w:pPr>
      <w:widowControl w:val="false"/>
      <w:kinsoku w:val="true"/>
      <w:overflowPunct w:val="true"/>
      <w:autoSpaceDE w:val="true"/>
      <w:bidi w:val="0"/>
    </w:pPr>
    <w:rPr>
      <w:rFonts w:ascii="Arial" w:hAnsi="Arial" w:eastAsia="Arial Unicode MS" w:cs="Tahoma"/>
      <w:color w:val="auto"/>
      <w:sz w:val="24"/>
      <w:szCs w:val="24"/>
      <w:lang w:val="en-US" w:eastAsia="zxx" w:bidi="zxx"/>
    </w:rPr>
  </w:style>
  <w:style w:type="paragraph" w:styleId="Heading1">
    <w:name w:val="Heading 1"/>
    <w:basedOn w:val="Heading"/>
    <w:next w:val="TextBody"/>
    <w:qFormat/>
    <w:pPr>
      <w:numPr>
        <w:ilvl w:val="0"/>
        <w:numId w:val="1"/>
      </w:numPr>
      <w:outlineLvl w:val="0"/>
    </w:pPr>
    <w:rPr>
      <w:b/>
      <w:bCs/>
      <w:sz w:val="32"/>
      <w:szCs w:val="32"/>
    </w:rPr>
  </w:style>
  <w:style w:type="character" w:styleId="InternetLink">
    <w:name w:val="Internet Link"/>
    <w:rPr>
      <w:color w:val="000080"/>
      <w:u w:val="single"/>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ascii="Arial" w:hAnsi="Arial" w:cs="Tahoma"/>
    </w:rPr>
  </w:style>
  <w:style w:type="paragraph" w:styleId="Caption">
    <w:name w:val="Caption"/>
    <w:basedOn w:val="Normal"/>
    <w:qFormat/>
    <w:pPr>
      <w:suppressLineNumbers/>
      <w:spacing w:before="120" w:after="120"/>
    </w:pPr>
    <w:rPr>
      <w:rFonts w:ascii="Arial" w:hAnsi="Arial" w:cs="Tahoma"/>
      <w:i/>
      <w:iCs/>
      <w:sz w:val="24"/>
      <w:szCs w:val="24"/>
    </w:rPr>
  </w:style>
  <w:style w:type="paragraph" w:styleId="Index">
    <w:name w:val="Index"/>
    <w:basedOn w:val="Normal"/>
    <w:qFormat/>
    <w:pPr>
      <w:suppressLineNumbers/>
    </w:pPr>
    <w:rPr>
      <w:rFonts w:ascii="Arial" w:hAnsi="Arial" w:cs="Tahoma"/>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10</Words>
  <CharactersWithSpaces>58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2023-09-04T09:40:31Z</dcterms:created>
  <dc:creator/>
  <dc:description>Compare and Contrast two subjects of any kind. Includes color changeable circles that merge the colors together as well as text boxes for putting text over the important parts of the diagram.
All parts of the diagram are anchored to the page so the title can be multiple lines long and it won't impact the alignment of the diagram.
Sufficient space is given in the merger of the circles to write a significant amount of text.
Note: If a circle get selected, you'll need to click on the edge of the page to select the the text box within a circle for editing. This can be a bit annoying, but no big deal once you figure it out.</dc:description>
  <cp:keywords>compare contrast colored</cp:keywords>
  <dc:language>en-US</dc:language>
  <cp:lastModifiedBy/>
  <cp:revision>1</cp:revision>
  <dc:subject>Education</dc:subject>
  <dc:title>Colored Venn Diagram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djustable Colors">
    <vt:bool>1</vt:bool>
  </property>
  <property fmtid="{D5CDD505-2E9C-101B-9397-08002B2CF9AE}" pid="3" name="Based On (Author)">
    <vt:lpwstr>jodikrmpotich@aol.com</vt:lpwstr>
  </property>
  <property fmtid="{D5CDD505-2E9C-101B-9397-08002B2CF9AE}" pid="4" name="Based On (Document)">
    <vt:lpwstr>http://templates.services.openoffice.org/en/node/1324</vt:lpwstr>
  </property>
  <property fmtid="{D5CDD505-2E9C-101B-9397-08002B2CF9AE}" pid="5" name="Colors Automatically Merge">
    <vt:bool>1</vt:bool>
  </property>
  <property fmtid="{D5CDD505-2E9C-101B-9397-08002B2CF9AE}" pid="6" name="Created By">
    <vt:lpwstr>Josiah Ritchie</vt:lpwstr>
  </property>
  <property fmtid="{D5CDD505-2E9C-101B-9397-08002B2CF9AE}" pid="7" name="License">
    <vt:lpwstr>http://templates.services.openoffice.org/bsd-license</vt:lpwstr>
  </property>
</Properties>
</file>