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0eb91049190097d2a5629acd5f57e45b2a1ed59"/>
    <w:p>
      <w:pPr>
        <w:pStyle w:val="Heading1"/>
      </w:pPr>
      <w:r>
        <w:rPr>
          <w:bCs/>
          <w:b/>
        </w:rPr>
        <w:t xml:space="preserve">Abstract Academic Document on the Role of an Academic Researcher in Nepal Kathmandu</w:t>
      </w:r>
    </w:p>
    <w:p>
      <w:pPr>
        <w:pStyle w:val="FirstParagraph"/>
      </w:pPr>
      <w:r>
        <w:t xml:space="preserve">Prepared for academic and research stakeholders in Nepal Kathmandu</w:t>
      </w:r>
    </w:p>
    <w:bookmarkEnd w:id="20"/>
    <w:bookmarkStart w:id="21" w:name="introduction"/>
    <w:p>
      <w:pPr>
        <w:pStyle w:val="Heading2"/>
      </w:pPr>
      <w:r>
        <w:rPr>
          <w:bCs/>
          <w:b/>
        </w:rPr>
        <w:t xml:space="preserve">Introduction</w:t>
      </w:r>
    </w:p>
    <w:p>
      <w:pPr>
        <w:pStyle w:val="FirstParagraph"/>
      </w:pPr>
      <w:r>
        <w:t xml:space="preserve">The role of an academic researcher is pivotal in shaping the intellectual and developmental trajectory of any nation. In the context of Nepal Kathmandu, a city that serves as the cultural, political, and economic epicenter of Nepal, academic researchers hold a unique responsibility. This abstract academic document explores the multifaceted contributions, challenges, and opportunities faced by</w:t>
      </w:r>
      <w:r>
        <w:t xml:space="preserve"> </w:t>
      </w:r>
      <w:r>
        <w:rPr>
          <w:bCs/>
          <w:b/>
        </w:rPr>
        <w:t xml:space="preserve">Academic Researchers</w:t>
      </w:r>
      <w:r>
        <w:t xml:space="preserve"> </w:t>
      </w:r>
      <w:r>
        <w:t xml:space="preserve">in</w:t>
      </w:r>
      <w:r>
        <w:t xml:space="preserve"> </w:t>
      </w:r>
      <w:r>
        <w:rPr>
          <w:bCs/>
          <w:b/>
        </w:rPr>
        <w:t xml:space="preserve">Nepal Kathmandu</w:t>
      </w:r>
      <w:r>
        <w:t xml:space="preserve">, emphasizing their role in advancing knowledge dissemination and national progress.</w:t>
      </w:r>
    </w:p>
    <w:p>
      <w:pPr>
        <w:pStyle w:val="BodyText"/>
      </w:pPr>
      <w:r>
        <w:rPr>
          <w:iCs/>
          <w:i/>
        </w:rPr>
        <w:t xml:space="preserve">Nepal Kathmandu</w:t>
      </w:r>
      <w:r>
        <w:t xml:space="preserve">, being home to prestigious institutions such as Tribhuvan University, Kathmandu University, and the Nepal Academy of Science and Technology (NAST), provides a dynamic environment for academic inquiry. However, the challenges of resource allocation, interdisciplinary collaboration, and policy implementation necessitate a deeper understanding of how</w:t>
      </w:r>
      <w:r>
        <w:t xml:space="preserve"> </w:t>
      </w:r>
      <w:r>
        <w:rPr>
          <w:bCs/>
          <w:b/>
        </w:rPr>
        <w:t xml:space="preserve">Academic Researchers</w:t>
      </w:r>
      <w:r>
        <w:t xml:space="preserve"> </w:t>
      </w:r>
      <w:r>
        <w:t xml:space="preserve">navigate these complexities to contribute meaningfully to both local and global knowledge systems.</w:t>
      </w:r>
    </w:p>
    <w:bookmarkEnd w:id="21"/>
    <w:bookmarkStart w:id="22" w:name="X7bbf5516851b2d896b1af519c12494eff359fa5"/>
    <w:p>
      <w:pPr>
        <w:pStyle w:val="Heading2"/>
      </w:pPr>
      <w:r>
        <w:rPr>
          <w:bCs/>
          <w:b/>
        </w:rPr>
        <w:t xml:space="preserve">The Role of Academic Researchers in Nepal Kathmandu</w:t>
      </w:r>
    </w:p>
    <w:p>
      <w:pPr>
        <w:pStyle w:val="FirstParagraph"/>
      </w:pPr>
      <w:r>
        <w:t xml:space="preserve">An academic researcher is not merely a scholar but a catalyst for societal transformation. In the context of</w:t>
      </w:r>
      <w:r>
        <w:t xml:space="preserve"> </w:t>
      </w:r>
      <w:r>
        <w:rPr>
          <w:bCs/>
          <w:b/>
        </w:rPr>
        <w:t xml:space="preserve">Nepal Kathmandu</w:t>
      </w:r>
      <w:r>
        <w:t xml:space="preserve">, their work spans diverse domains, including socio-economic development, environmental sustainability, cultural preservation, and technological innovation. These researchers are tasked with conducting rigorous analyses of Nepal's unique challenges—such as poverty alleviation strategies or disaster risk management—and proposing evidence-based solutions.</w:t>
      </w:r>
    </w:p>
    <w:p>
      <w:pPr>
        <w:pStyle w:val="BodyText"/>
      </w:pPr>
      <w:r>
        <w:t xml:space="preserve">For instance,</w:t>
      </w:r>
      <w:r>
        <w:t xml:space="preserve"> </w:t>
      </w:r>
      <w:r>
        <w:rPr>
          <w:bCs/>
          <w:b/>
        </w:rPr>
        <w:t xml:space="preserve">Academic Researchers</w:t>
      </w:r>
      <w:r>
        <w:t xml:space="preserve"> </w:t>
      </w:r>
      <w:r>
        <w:t xml:space="preserve">in Kathmandu have pioneered studies on the impact of climate change on Himalayan ecosystems, contributing to global discourse while addressing local vulnerabilities. Similarly, their work in public health has been instrumental during crises such as theCOVID-19 pandemic, ensuring that policy frameworks are grounded in empirical research.</w:t>
      </w:r>
    </w:p>
    <w:p>
      <w:pPr>
        <w:pStyle w:val="BodyText"/>
      </w:pPr>
      <w:r>
        <w:t xml:space="preserve">The academic environment in</w:t>
      </w:r>
      <w:r>
        <w:t xml:space="preserve"> </w:t>
      </w:r>
      <w:r>
        <w:rPr>
          <w:bCs/>
          <w:b/>
        </w:rPr>
        <w:t xml:space="preserve">Nepal Kathmandu</w:t>
      </w:r>
      <w:r>
        <w:t xml:space="preserve"> </w:t>
      </w:r>
      <w:r>
        <w:t xml:space="preserve">also fosters interdisciplinary collaboration. Researchers from humanities, sciences, and social sciences often engage in joint projects that address multifaceted issues like gender inequality or urbanization. This integrative approach aligns with the United Nations Sustainable Development Goals (SDGs), positioning</w:t>
      </w:r>
      <w:r>
        <w:t xml:space="preserve"> </w:t>
      </w:r>
      <w:r>
        <w:rPr>
          <w:bCs/>
          <w:b/>
        </w:rPr>
        <w:t xml:space="preserve">Nepal Kathmandu</w:t>
      </w:r>
      <w:r>
        <w:t xml:space="preserve"> </w:t>
      </w:r>
      <w:r>
        <w:t xml:space="preserve">as a hub for impactful research.</w:t>
      </w:r>
    </w:p>
    <w:bookmarkEnd w:id="22"/>
    <w:bookmarkStart w:id="23" w:name="Xf9e929c641ebbdc3873faf1366372fc7187bd0a"/>
    <w:p>
      <w:pPr>
        <w:pStyle w:val="Heading2"/>
      </w:pPr>
      <w:r>
        <w:rPr>
          <w:bCs/>
          <w:b/>
        </w:rPr>
        <w:t xml:space="preserve">Challenges Facing Academic Researchers in Nepal Kathmandu</w:t>
      </w:r>
    </w:p>
    <w:p>
      <w:pPr>
        <w:pStyle w:val="FirstParagraph"/>
      </w:pPr>
      <w:r>
        <w:t xml:space="preserve">Despite their critical role, academic researchers in</w:t>
      </w:r>
      <w:r>
        <w:t xml:space="preserve"> </w:t>
      </w:r>
      <w:r>
        <w:rPr>
          <w:bCs/>
          <w:b/>
        </w:rPr>
        <w:t xml:space="preserve">Nepal Kathmandu</w:t>
      </w:r>
      <w:r>
        <w:t xml:space="preserve"> </w:t>
      </w:r>
      <w:r>
        <w:t xml:space="preserve">face several systemic and structural challenges. One of the most pressing issues is the lack of adequate funding for research initiatives. While institutions like NAST provide some support, the allocation is often insufficient to meet the demands of large-scale, long-term studies.</w:t>
      </w:r>
    </w:p>
    <w:p>
      <w:pPr>
        <w:pStyle w:val="BodyText"/>
      </w:pPr>
      <w:r>
        <w:t xml:space="preserve">Another significant challenge is limited access to advanced research infrastructure and digital resources. Though Kathmandu hosts several modern universities, many researchers still rely on outdated databases or face restrictions in accessing international journals. This hampers their ability to produce high-quality, globally competitive work.</w:t>
      </w:r>
    </w:p>
    <w:p>
      <w:pPr>
        <w:pStyle w:val="BodyText"/>
      </w:pPr>
      <w:r>
        <w:t xml:space="preserve">Furthermore, the academic culture in</w:t>
      </w:r>
      <w:r>
        <w:t xml:space="preserve"> </w:t>
      </w:r>
      <w:r>
        <w:rPr>
          <w:bCs/>
          <w:b/>
        </w:rPr>
        <w:t xml:space="preserve">Nepal Kathmandu</w:t>
      </w:r>
      <w:r>
        <w:t xml:space="preserve"> </w:t>
      </w:r>
      <w:r>
        <w:t xml:space="preserve">occasionally prioritizes publication metrics over innovation and practical impact. Researchers may feel pressured to publish frequently rather than engage in transformative studies that require time and resources. This dynamic risks diluting the quality of academic output.</w:t>
      </w:r>
    </w:p>
    <w:bookmarkEnd w:id="23"/>
    <w:bookmarkStart w:id="24" w:name="X91efc3abfa04950f61872e54c4db507036660cb"/>
    <w:p>
      <w:pPr>
        <w:pStyle w:val="Heading2"/>
      </w:pPr>
      <w:r>
        <w:rPr>
          <w:bCs/>
          <w:b/>
        </w:rPr>
        <w:t xml:space="preserve">Opportunities for Academic Researchers in Nepal Kathmandu</w:t>
      </w:r>
    </w:p>
    <w:p>
      <w:pPr>
        <w:pStyle w:val="FirstParagraph"/>
      </w:pPr>
      <w:r>
        <w:t xml:space="preserve">Despite these challenges, the landscape for academic researchers in</w:t>
      </w:r>
      <w:r>
        <w:t xml:space="preserve"> </w:t>
      </w:r>
      <w:r>
        <w:rPr>
          <w:bCs/>
          <w:b/>
        </w:rPr>
        <w:t xml:space="preserve">Nepal Kathmandu</w:t>
      </w:r>
      <w:r>
        <w:t xml:space="preserve"> </w:t>
      </w:r>
      <w:r>
        <w:t xml:space="preserve">is evolving. The government and private sector are increasingly recognizing the value of research-led solutions. For example, initiatives like the Nepal Innovation Lab and partnerships with international organizations such as UNESCO have opened new avenues for collaboration.</w:t>
      </w:r>
    </w:p>
    <w:p>
      <w:pPr>
        <w:pStyle w:val="BodyText"/>
      </w:pPr>
      <w:r>
        <w:t xml:space="preserve">The rise of digital technologies has also democratized access to global academic networks. Researchers in Kathmandu can now participate in international conferences, collaborate with scholars worldwide, and leverage open-access platforms to share their findings. This shift is particularly beneficial for young</w:t>
      </w:r>
      <w:r>
        <w:t xml:space="preserve"> </w:t>
      </w:r>
      <w:r>
        <w:rPr>
          <w:bCs/>
          <w:b/>
        </w:rPr>
        <w:t xml:space="preserve">Academic Researchers</w:t>
      </w:r>
      <w:r>
        <w:t xml:space="preserve"> </w:t>
      </w:r>
      <w:r>
        <w:t xml:space="preserve">who are eager to contribute to global knowledge systems while addressing Nepal's specific challenges.</w:t>
      </w:r>
    </w:p>
    <w:p>
      <w:pPr>
        <w:pStyle w:val="BodyText"/>
      </w:pPr>
      <w:r>
        <w:t xml:space="preserve">Moreover, the growing emphasis on interdisciplinary research has encouraged academic institutions in Kathmandu to create dedicated centers for emerging fields like artificial intelligence, renewable energy, and digital humanities. These spaces provide researchers with the tools and mentorship needed to explore cutting-edge topics.</w:t>
      </w:r>
    </w:p>
    <w:bookmarkEnd w:id="24"/>
    <w:bookmarkStart w:id="25" w:name="conclusion"/>
    <w:p>
      <w:pPr>
        <w:pStyle w:val="Heading2"/>
      </w:pPr>
      <w:r>
        <w:rPr>
          <w:bCs/>
          <w:b/>
        </w:rPr>
        <w:t xml:space="preserve">Conclusion</w:t>
      </w:r>
    </w:p>
    <w:p>
      <w:pPr>
        <w:pStyle w:val="FirstParagraph"/>
      </w:pPr>
      <w:r>
        <w:t xml:space="preserve">In conclusion, academic researchers in</w:t>
      </w:r>
      <w:r>
        <w:t xml:space="preserve"> </w:t>
      </w:r>
      <w:r>
        <w:rPr>
          <w:bCs/>
          <w:b/>
        </w:rPr>
        <w:t xml:space="preserve">Nepal Kathmandu</w:t>
      </w:r>
      <w:r>
        <w:t xml:space="preserve"> </w:t>
      </w:r>
      <w:r>
        <w:t xml:space="preserve">play a vital role in advancing knowledge, addressing societal challenges, and fostering sustainable development. While systemic barriers persist, the opportunities for innovation and collaboration are expanding rapidly. To fully harness this potential, it is imperative to invest in research infrastructure, promote interdisciplinary dialogue, and align academic priorities with national developmental goals.</w:t>
      </w:r>
    </w:p>
    <w:p>
      <w:pPr>
        <w:pStyle w:val="BodyText"/>
      </w:pPr>
      <w:r>
        <w:t xml:space="preserve">This</w:t>
      </w:r>
      <w:r>
        <w:t xml:space="preserve"> </w:t>
      </w:r>
      <w:r>
        <w:rPr>
          <w:iCs/>
          <w:i/>
        </w:rPr>
        <w:t xml:space="preserve">abstract academic</w:t>
      </w:r>
      <w:r>
        <w:t xml:space="preserve"> </w:t>
      </w:r>
      <w:r>
        <w:t xml:space="preserve">document underscores the importance of supporting</w:t>
      </w:r>
      <w:r>
        <w:t xml:space="preserve"> </w:t>
      </w:r>
      <w:r>
        <w:rPr>
          <w:bCs/>
          <w:b/>
        </w:rPr>
        <w:t xml:space="preserve">Academic Researchers</w:t>
      </w:r>
      <w:r>
        <w:t xml:space="preserve"> </w:t>
      </w:r>
      <w:r>
        <w:t xml:space="preserve">in Kathmandu through policy reforms, funding mechanisms, and institutional capacity-building. By doing so, Nepal can position itself as a leader in research-driven solutions for both regional and global challenges.</w:t>
      </w:r>
    </w:p>
    <w:bookmarkEnd w:id="25"/>
    <w:p>
      <w:pPr>
        <w:pStyle w:val="BodyText"/>
      </w:pPr>
      <w:r>
        <w:t xml:space="preserve">© 2023 Academic Document on Nepal Kathmandu.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Nepal Kathmandu</dc:title>
  <dc:creator/>
  <dc:language>en</dc:language>
  <cp:keywords/>
  <dcterms:created xsi:type="dcterms:W3CDTF">2026-07-23T04:49:07Z</dcterms:created>
  <dcterms:modified xsi:type="dcterms:W3CDTF">2026-07-23T04:49:07Z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