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f626766b311d5ef123eef566195618c6b5d2c2d"/>
    <w:p>
      <w:pPr>
        <w:pStyle w:val="Heading1"/>
      </w:pPr>
      <w:r>
        <w:t xml:space="preserve">Abstract Academic Document: The Role of Accountants in Algeria, Algiers</w:t>
      </w:r>
    </w:p>
    <w:p>
      <w:pPr>
        <w:pStyle w:val="FirstParagraph"/>
      </w:pPr>
      <w:r>
        <w:t xml:space="preserve">The role of an</w:t>
      </w:r>
      <w:r>
        <w:t xml:space="preserve"> </w:t>
      </w:r>
      <w:r>
        <w:rPr>
          <w:bCs/>
          <w:b/>
        </w:rPr>
        <w:t xml:space="preserve">Accountant</w:t>
      </w:r>
      <w:r>
        <w:t xml:space="preserve"> </w:t>
      </w:r>
      <w:r>
        <w:t xml:space="preserve">in modern economies is indispensable, serving as a cornerstone for financial transparency, regulatory compliance, and economic development. In the context of</w:t>
      </w:r>
      <w:r>
        <w:t xml:space="preserve"> </w:t>
      </w:r>
      <w:r>
        <w:rPr>
          <w:bCs/>
          <w:b/>
        </w:rPr>
        <w:t xml:space="preserve">Algeria Algiers</w:t>
      </w:r>
      <w:r>
        <w:t xml:space="preserve">, where the economy is shaped by a unique blend of historical legacies, geopolitical influences, and emerging market dynamics, the profession of an</w:t>
      </w:r>
      <w:r>
        <w:t xml:space="preserve"> </w:t>
      </w:r>
      <w:r>
        <w:rPr>
          <w:bCs/>
          <w:b/>
        </w:rPr>
        <w:t xml:space="preserve">Accountant</w:t>
      </w:r>
      <w:r>
        <w:t xml:space="preserve"> </w:t>
      </w:r>
      <w:r>
        <w:t xml:space="preserve">holds particular significance. This abstract academic document explores the multifaceted responsibilities of</w:t>
      </w:r>
      <w:r>
        <w:t xml:space="preserve"> </w:t>
      </w:r>
      <w:r>
        <w:rPr>
          <w:bCs/>
          <w:b/>
        </w:rPr>
        <w:t xml:space="preserve">Accountants</w:t>
      </w:r>
      <w:r>
        <w:t xml:space="preserve"> </w:t>
      </w:r>
      <w:r>
        <w:t xml:space="preserve">in</w:t>
      </w:r>
      <w:r>
        <w:t xml:space="preserve"> </w:t>
      </w:r>
      <w:r>
        <w:rPr>
          <w:bCs/>
          <w:b/>
        </w:rPr>
        <w:t xml:space="preserve">Algeria Algiers</w:t>
      </w:r>
      <w:r>
        <w:t xml:space="preserve">, their adaptation to local and global financial frameworks, and their contribution to economic stability in a region experiencing rapid transformation.</w:t>
      </w:r>
    </w:p>
    <w:bookmarkStart w:id="20" w:name="X4c8ba14b5a440c30db83ce7b37feb0499958db2"/>
    <w:p>
      <w:pPr>
        <w:pStyle w:val="Heading2"/>
      </w:pPr>
      <w:r>
        <w:t xml:space="preserve">The Economic Landscape of Algeria Algiers</w:t>
      </w:r>
    </w:p>
    <w:p>
      <w:pPr>
        <w:pStyle w:val="FirstParagraph"/>
      </w:pPr>
      <w:r>
        <w:rPr>
          <w:bCs/>
          <w:b/>
        </w:rPr>
        <w:t xml:space="preserve">Algeria Algiers</w:t>
      </w:r>
      <w:r>
        <w:t xml:space="preserve">, the capital city and economic hub of Algeria, operates within an economy heavily reliant on hydrocarbon exports. However, recent years have seen a push toward diversification into sectors such as agriculture, technology, and services. This shift has intensified the need for skilled</w:t>
      </w:r>
      <w:r>
        <w:t xml:space="preserve"> </w:t>
      </w:r>
      <w:r>
        <w:rPr>
          <w:bCs/>
          <w:b/>
        </w:rPr>
        <w:t xml:space="preserve">Accountants</w:t>
      </w:r>
      <w:r>
        <w:t xml:space="preserve"> </w:t>
      </w:r>
      <w:r>
        <w:t xml:space="preserve">to navigate complex financial regulations, manage public and private sector budgets, and ensure compliance with both national laws and international standards like IFRS (International Financial Reporting Standards). The evolving economic landscape of</w:t>
      </w:r>
      <w:r>
        <w:t xml:space="preserve"> </w:t>
      </w:r>
      <w:r>
        <w:rPr>
          <w:bCs/>
          <w:b/>
        </w:rPr>
        <w:t xml:space="preserve">Algeria Algiers</w:t>
      </w:r>
      <w:r>
        <w:t xml:space="preserve"> </w:t>
      </w:r>
      <w:r>
        <w:t xml:space="preserve">necessitates a dynamic approach to financial management, where</w:t>
      </w:r>
      <w:r>
        <w:t xml:space="preserve"> </w:t>
      </w:r>
      <w:r>
        <w:rPr>
          <w:bCs/>
          <w:b/>
        </w:rPr>
        <w:t xml:space="preserve">Accountants</w:t>
      </w:r>
      <w:r>
        <w:t xml:space="preserve"> </w:t>
      </w:r>
      <w:r>
        <w:t xml:space="preserve">act as both strategists and regulators.</w:t>
      </w:r>
    </w:p>
    <w:bookmarkEnd w:id="20"/>
    <w:bookmarkStart w:id="21" w:name="X7ade1689036c21e20b2dcd2f55bf2af4d2797e2"/>
    <w:p>
      <w:pPr>
        <w:pStyle w:val="Heading2"/>
      </w:pPr>
      <w:r>
        <w:t xml:space="preserve">The Regulatory Framework for Accountants in Algeria Algiers</w:t>
      </w:r>
    </w:p>
    <w:p>
      <w:pPr>
        <w:pStyle w:val="FirstParagraph"/>
      </w:pPr>
      <w:r>
        <w:t xml:space="preserve">The profession of an</w:t>
      </w:r>
      <w:r>
        <w:t xml:space="preserve"> </w:t>
      </w:r>
      <w:r>
        <w:rPr>
          <w:bCs/>
          <w:b/>
        </w:rPr>
        <w:t xml:space="preserve">Accountant</w:t>
      </w:r>
      <w:r>
        <w:t xml:space="preserve"> </w:t>
      </w:r>
      <w:r>
        <w:t xml:space="preserve">in</w:t>
      </w:r>
      <w:r>
        <w:t xml:space="preserve"> </w:t>
      </w:r>
      <w:r>
        <w:rPr>
          <w:bCs/>
          <w:b/>
        </w:rPr>
        <w:t xml:space="preserve">Algeria Algiers</w:t>
      </w:r>
      <w:r>
        <w:t xml:space="preserve"> </w:t>
      </w:r>
      <w:r>
        <w:t xml:space="preserve">is governed by the Algerian Ministry of Finance and the Ordre des Experts-Comptables (OEC), which oversees accounting standards, certifications, and ethical guidelines. These regulations are designed to align with global best practices while addressing local economic challenges such as inflation, currency fluctuations, and political instability.</w:t>
      </w:r>
      <w:r>
        <w:t xml:space="preserve"> </w:t>
      </w:r>
      <w:r>
        <w:rPr>
          <w:bCs/>
          <w:b/>
        </w:rPr>
        <w:t xml:space="preserve">Accountants</w:t>
      </w:r>
      <w:r>
        <w:t xml:space="preserve"> </w:t>
      </w:r>
      <w:r>
        <w:t xml:space="preserve">in</w:t>
      </w:r>
      <w:r>
        <w:t xml:space="preserve"> </w:t>
      </w:r>
      <w:r>
        <w:rPr>
          <w:bCs/>
          <w:b/>
        </w:rPr>
        <w:t xml:space="preserve">Algeria Algiers</w:t>
      </w:r>
      <w:r>
        <w:t xml:space="preserve"> </w:t>
      </w:r>
      <w:r>
        <w:t xml:space="preserve">must not only adhere to these frameworks but also adapt to the unique demands of a country transitioning from a state-controlled economy to one with increasing private sector involvement.</w:t>
      </w:r>
    </w:p>
    <w:p>
      <w:pPr>
        <w:pStyle w:val="BodyText"/>
      </w:pPr>
      <w:r>
        <w:t xml:space="preserve">The regulatory environment also requires</w:t>
      </w:r>
      <w:r>
        <w:t xml:space="preserve"> </w:t>
      </w:r>
      <w:r>
        <w:rPr>
          <w:bCs/>
          <w:b/>
        </w:rPr>
        <w:t xml:space="preserve">Accountants</w:t>
      </w:r>
      <w:r>
        <w:t xml:space="preserve"> </w:t>
      </w:r>
      <w:r>
        <w:t xml:space="preserve">in</w:t>
      </w:r>
      <w:r>
        <w:t xml:space="preserve"> </w:t>
      </w:r>
      <w:r>
        <w:rPr>
          <w:bCs/>
          <w:b/>
        </w:rPr>
        <w:t xml:space="preserve">Algeria Algiers</w:t>
      </w:r>
      <w:r>
        <w:t xml:space="preserve"> </w:t>
      </w:r>
      <w:r>
        <w:t xml:space="preserve">to navigate dual responsibilities: ensuring compliance with domestic laws, such as the Code of Commerce and the Tax Code, while preparing financial statements that meet international benchmarks. This duality presents both opportunities and challenges for professionals in the field.</w:t>
      </w:r>
    </w:p>
    <w:bookmarkEnd w:id="21"/>
    <w:bookmarkStart w:id="22" w:name="X4c27a5c7159c554b0d79ac8940b444f1c180a72"/>
    <w:p>
      <w:pPr>
        <w:pStyle w:val="Heading2"/>
      </w:pPr>
      <w:r>
        <w:t xml:space="preserve">Educational and Professional Development of Accountants in Algeria Algiers</w:t>
      </w:r>
    </w:p>
    <w:p>
      <w:pPr>
        <w:pStyle w:val="FirstParagraph"/>
      </w:pPr>
      <w:r>
        <w:t xml:space="preserve">The education system in</w:t>
      </w:r>
      <w:r>
        <w:t xml:space="preserve"> </w:t>
      </w:r>
      <w:r>
        <w:rPr>
          <w:bCs/>
          <w:b/>
        </w:rPr>
        <w:t xml:space="preserve">Algeria Algiers</w:t>
      </w:r>
      <w:r>
        <w:t xml:space="preserve"> </w:t>
      </w:r>
      <w:r>
        <w:t xml:space="preserve">has historically emphasized technical training for</w:t>
      </w:r>
      <w:r>
        <w:t xml:space="preserve"> </w:t>
      </w:r>
      <w:r>
        <w:rPr>
          <w:bCs/>
          <w:b/>
        </w:rPr>
        <w:t xml:space="preserve">Accountants</w:t>
      </w:r>
      <w:r>
        <w:t xml:space="preserve">, with universities like the University of Algiers offering specialized programs in accounting, finance, and auditing. However, there is a growing recognition of the need for continuous professional development (CPD) to keep pace with technological advancements such as artificial intelligence in financial analysis and blockchain-based accounting systems.</w:t>
      </w:r>
    </w:p>
    <w:p>
      <w:pPr>
        <w:pStyle w:val="BodyText"/>
      </w:pPr>
      <w:r>
        <w:t xml:space="preserve">Professional associations like the OEC play a vital role in promoting ethical standards and providing training programs tailored to the needs of</w:t>
      </w:r>
      <w:r>
        <w:t xml:space="preserve"> </w:t>
      </w:r>
      <w:r>
        <w:rPr>
          <w:bCs/>
          <w:b/>
        </w:rPr>
        <w:t xml:space="preserve">Algeria Algiers</w:t>
      </w:r>
      <w:r>
        <w:t xml:space="preserve">. These initiatives aim to bridge the gap between academic knowledge and practical application, ensuring that</w:t>
      </w:r>
      <w:r>
        <w:t xml:space="preserve"> </w:t>
      </w:r>
      <w:r>
        <w:rPr>
          <w:bCs/>
          <w:b/>
        </w:rPr>
        <w:t xml:space="preserve">Accountants</w:t>
      </w:r>
      <w:r>
        <w:t xml:space="preserve"> </w:t>
      </w:r>
      <w:r>
        <w:t xml:space="preserve">can effectively address local economic issues while contributing to national development goals.</w:t>
      </w:r>
    </w:p>
    <w:bookmarkEnd w:id="22"/>
    <w:bookmarkStart w:id="23" w:name="X2ea7df92bb48db63ed632bdc2cb5634aaa4d4a0"/>
    <w:p>
      <w:pPr>
        <w:pStyle w:val="Heading2"/>
      </w:pPr>
      <w:r>
        <w:t xml:space="preserve">The Role of Accountants in Public and Private Sectors in Algeria Algiers</w:t>
      </w:r>
    </w:p>
    <w:p>
      <w:pPr>
        <w:pStyle w:val="FirstParagraph"/>
      </w:pPr>
      <w:r>
        <w:t xml:space="preserve">In the public sector,</w:t>
      </w:r>
      <w:r>
        <w:t xml:space="preserve"> </w:t>
      </w:r>
      <w:r>
        <w:rPr>
          <w:bCs/>
          <w:b/>
        </w:rPr>
        <w:t xml:space="preserve">Accountants</w:t>
      </w:r>
      <w:r>
        <w:t xml:space="preserve"> </w:t>
      </w:r>
      <w:r>
        <w:t xml:space="preserve">in</w:t>
      </w:r>
      <w:r>
        <w:t xml:space="preserve"> </w:t>
      </w:r>
      <w:r>
        <w:rPr>
          <w:bCs/>
          <w:b/>
        </w:rPr>
        <w:t xml:space="preserve">Algeria Algiers</w:t>
      </w:r>
      <w:r>
        <w:t xml:space="preserve"> </w:t>
      </w:r>
      <w:r>
        <w:t xml:space="preserve">are critical for managing state revenues, monitoring public expenditure, and ensuring transparency in government operations. The Algerian government’s commitment to reducing corruption and improving fiscal accountability has placed increased demands on</w:t>
      </w:r>
      <w:r>
        <w:t xml:space="preserve"> </w:t>
      </w:r>
      <w:r>
        <w:rPr>
          <w:bCs/>
          <w:b/>
        </w:rPr>
        <w:t xml:space="preserve">Accountants</w:t>
      </w:r>
      <w:r>
        <w:t xml:space="preserve">, who must now employ advanced forensic accounting techniques to detect fraud and ensure compliance.</w:t>
      </w:r>
    </w:p>
    <w:p>
      <w:pPr>
        <w:pStyle w:val="BodyText"/>
      </w:pPr>
      <w:r>
        <w:t xml:space="preserve">In the private sector,</w:t>
      </w:r>
      <w:r>
        <w:t xml:space="preserve"> </w:t>
      </w:r>
      <w:r>
        <w:rPr>
          <w:bCs/>
          <w:b/>
        </w:rPr>
        <w:t xml:space="preserve">Accountants</w:t>
      </w:r>
      <w:r>
        <w:t xml:space="preserve"> </w:t>
      </w:r>
      <w:r>
        <w:t xml:space="preserve">serve as strategic advisors, helping businesses navigate complex tax regimes, optimize financial performance, and secure foreign investments. With</w:t>
      </w:r>
      <w:r>
        <w:t xml:space="preserve"> </w:t>
      </w:r>
      <w:r>
        <w:rPr>
          <w:bCs/>
          <w:b/>
        </w:rPr>
        <w:t xml:space="preserve">Algeria Algiers</w:t>
      </w:r>
      <w:r>
        <w:t xml:space="preserve"> </w:t>
      </w:r>
      <w:r>
        <w:t xml:space="preserve">positioning itself as a regional hub for trade and investment,</w:t>
      </w:r>
      <w:r>
        <w:t xml:space="preserve"> </w:t>
      </w:r>
      <w:r>
        <w:rPr>
          <w:bCs/>
          <w:b/>
        </w:rPr>
        <w:t xml:space="preserve">Accountants</w:t>
      </w:r>
      <w:r>
        <w:t xml:space="preserve"> </w:t>
      </w:r>
      <w:r>
        <w:t xml:space="preserve">are pivotal in facilitating cross-border transactions and ensuring adherence to international financial regulations.</w:t>
      </w:r>
    </w:p>
    <w:bookmarkEnd w:id="23"/>
    <w:bookmarkStart w:id="24" w:name="X0261a3e4f581a7d0a4b5fe2f0f63e374f9f8d81"/>
    <w:p>
      <w:pPr>
        <w:pStyle w:val="Heading2"/>
      </w:pPr>
      <w:r>
        <w:t xml:space="preserve">Challenges Faced by Accountants in Algeria Algiers</w:t>
      </w:r>
    </w:p>
    <w:p>
      <w:pPr>
        <w:pStyle w:val="FirstParagraph"/>
      </w:pPr>
      <w:r>
        <w:t xml:space="preserve">The profession of an</w:t>
      </w:r>
      <w:r>
        <w:t xml:space="preserve"> </w:t>
      </w:r>
      <w:r>
        <w:rPr>
          <w:bCs/>
          <w:b/>
        </w:rPr>
        <w:t xml:space="preserve">Accountant</w:t>
      </w:r>
      <w:r>
        <w:t xml:space="preserve"> </w:t>
      </w:r>
      <w:r>
        <w:t xml:space="preserve">in</w:t>
      </w:r>
      <w:r>
        <w:t xml:space="preserve"> </w:t>
      </w:r>
      <w:r>
        <w:rPr>
          <w:bCs/>
          <w:b/>
        </w:rPr>
        <w:t xml:space="preserve">Algeria Algiers</w:t>
      </w:r>
      <w:r>
        <w:t xml:space="preserve"> </w:t>
      </w:r>
      <w:r>
        <w:t xml:space="preserve">is not without challenges. Economic volatility, including fluctuating oil prices and currency devaluation, creates uncertainty for financial planning. Additionally, political instability and bureaucratic inefficiencies can hinder the smooth operation of accounting practices.</w:t>
      </w:r>
    </w:p>
    <w:p>
      <w:pPr>
        <w:pStyle w:val="BodyText"/>
      </w:pPr>
      <w:r>
        <w:t xml:space="preserve">Digital transformation presents another challenge: while adopting technologies like cloud-based accounting software improves efficiency, it requires significant investment and training for</w:t>
      </w:r>
      <w:r>
        <w:t xml:space="preserve"> </w:t>
      </w:r>
      <w:r>
        <w:rPr>
          <w:bCs/>
          <w:b/>
        </w:rPr>
        <w:t xml:space="preserve">Accountants</w:t>
      </w:r>
      <w:r>
        <w:t xml:space="preserve"> </w:t>
      </w:r>
      <w:r>
        <w:t xml:space="preserve">in</w:t>
      </w:r>
      <w:r>
        <w:t xml:space="preserve"> </w:t>
      </w:r>
      <w:r>
        <w:rPr>
          <w:bCs/>
          <w:b/>
        </w:rPr>
        <w:t xml:space="preserve">Algeria Algiers</w:t>
      </w:r>
      <w:r>
        <w:t xml:space="preserve">. Furthermore, the need to balance ethical considerations with economic pressures remains a persistent issue in the profession.</w:t>
      </w:r>
    </w:p>
    <w:bookmarkEnd w:id="24"/>
    <w:bookmarkStart w:id="25" w:name="Xeb73aebabfc68162eceb66d4796b5d1ee0621f2"/>
    <w:p>
      <w:pPr>
        <w:pStyle w:val="Heading2"/>
      </w:pPr>
      <w:r>
        <w:t xml:space="preserve">Trends and Future Outlook for Accountants in Algeria Algiers</w:t>
      </w:r>
    </w:p>
    <w:p>
      <w:pPr>
        <w:pStyle w:val="FirstParagraph"/>
      </w:pPr>
      <w:r>
        <w:t xml:space="preserve">The future of</w:t>
      </w:r>
      <w:r>
        <w:t xml:space="preserve"> </w:t>
      </w:r>
      <w:r>
        <w:rPr>
          <w:bCs/>
          <w:b/>
        </w:rPr>
        <w:t xml:space="preserve">Accountants</w:t>
      </w:r>
      <w:r>
        <w:t xml:space="preserve"> </w:t>
      </w:r>
      <w:r>
        <w:t xml:space="preserve">in</w:t>
      </w:r>
      <w:r>
        <w:t xml:space="preserve"> </w:t>
      </w:r>
      <w:r>
        <w:rPr>
          <w:bCs/>
          <w:b/>
        </w:rPr>
        <w:t xml:space="preserve">Algeria Algiers</w:t>
      </w:r>
      <w:r>
        <w:t xml:space="preserve"> </w:t>
      </w:r>
      <w:r>
        <w:t xml:space="preserve">is shaped by several emerging trends. The rise of digital finance, including mobile banking and fintech solutions, is redefining traditional accounting roles. Additionally, the integration of environmental, social, and governance (ESG) criteria into financial reporting is becoming increasingly important as</w:t>
      </w:r>
      <w:r>
        <w:t xml:space="preserve"> </w:t>
      </w:r>
      <w:r>
        <w:rPr>
          <w:bCs/>
          <w:b/>
        </w:rPr>
        <w:t xml:space="preserve">Algeria Algiers</w:t>
      </w:r>
      <w:r>
        <w:t xml:space="preserve"> </w:t>
      </w:r>
      <w:r>
        <w:t xml:space="preserve">seeks to align with global sustainability goals.</w:t>
      </w:r>
    </w:p>
    <w:p>
      <w:pPr>
        <w:pStyle w:val="BodyText"/>
      </w:pPr>
      <w:r>
        <w:t xml:space="preserve">The government’s push for economic reform and privatization will likely expand opportunities for</w:t>
      </w:r>
      <w:r>
        <w:t xml:space="preserve"> </w:t>
      </w:r>
      <w:r>
        <w:rPr>
          <w:bCs/>
          <w:b/>
        </w:rPr>
        <w:t xml:space="preserve">Accountants</w:t>
      </w:r>
      <w:r>
        <w:t xml:space="preserve">, particularly in sectors such as infrastructure, renewable energy, and technology. However, this evolution requires continuous adaptation, innovation, and a commitment to ethical excellence within the profession.</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Algeria Algiers</w:t>
      </w:r>
      <w:r>
        <w:t xml:space="preserve"> </w:t>
      </w:r>
      <w:r>
        <w:t xml:space="preserve">is integral to the economic development and stability of the region. As</w:t>
      </w:r>
      <w:r>
        <w:t xml:space="preserve"> </w:t>
      </w:r>
      <w:r>
        <w:rPr>
          <w:bCs/>
          <w:b/>
        </w:rPr>
        <w:t xml:space="preserve">Algeria Algiers</w:t>
      </w:r>
      <w:r>
        <w:t xml:space="preserve"> </w:t>
      </w:r>
      <w:r>
        <w:t xml:space="preserve">navigates its transition from a resource-based economy to a diversified one, the expertise of</w:t>
      </w:r>
      <w:r>
        <w:t xml:space="preserve"> </w:t>
      </w:r>
      <w:r>
        <w:rPr>
          <w:bCs/>
          <w:b/>
        </w:rPr>
        <w:t xml:space="preserve">Accountants</w:t>
      </w:r>
      <w:r>
        <w:t xml:space="preserve">, their adherence to regulatory frameworks, and their ability to embrace technological advancements will be crucial. This abstract academic document underscores the vital contributions of</w:t>
      </w:r>
      <w:r>
        <w:t xml:space="preserve"> </w:t>
      </w:r>
      <w:r>
        <w:rPr>
          <w:bCs/>
          <w:b/>
        </w:rPr>
        <w:t xml:space="preserve">Accountants</w:t>
      </w:r>
      <w:r>
        <w:t xml:space="preserve"> </w:t>
      </w:r>
      <w:r>
        <w:t xml:space="preserve">in</w:t>
      </w:r>
      <w:r>
        <w:t xml:space="preserve"> </w:t>
      </w:r>
      <w:r>
        <w:rPr>
          <w:bCs/>
          <w:b/>
        </w:rPr>
        <w:t xml:space="preserve">Algeria Algiers</w:t>
      </w:r>
      <w:r>
        <w:t xml:space="preserve">, highlighting their adaptability, ethical rigor, and strategic importance in shaping a resilient financial ecosystem.</w:t>
      </w:r>
    </w:p>
    <w:p>
      <w:pPr>
        <w:pStyle w:val="BodyText"/>
      </w:pPr>
      <w:r>
        <w:rPr>
          <w:iCs/>
          <w:i/>
        </w:rPr>
        <w:t xml:space="preserve">This document is an academic abstract designed to provide an overview of the role and challenges faced by</w:t>
      </w:r>
      <w:r>
        <w:rPr>
          <w:iCs/>
          <w:i/>
        </w:rPr>
        <w:t xml:space="preserve"> </w:t>
      </w:r>
      <w:r>
        <w:rPr>
          <w:bCs/>
          <w:b/>
          <w:iCs/>
          <w:i/>
        </w:rPr>
        <w:t xml:space="preserve">Accountants</w:t>
      </w:r>
      <w:r>
        <w:rPr>
          <w:iCs/>
          <w:i/>
        </w:rPr>
        <w:t xml:space="preserve"> </w:t>
      </w:r>
      <w:r>
        <w:rPr>
          <w:iCs/>
          <w:i/>
        </w:rPr>
        <w:t xml:space="preserve">in</w:t>
      </w:r>
      <w:r>
        <w:rPr>
          <w:iCs/>
          <w:i/>
        </w:rPr>
        <w:t xml:space="preserve"> </w:t>
      </w:r>
      <w:r>
        <w:rPr>
          <w:bCs/>
          <w:b/>
          <w:iCs/>
          <w:i/>
        </w:rPr>
        <w:t xml:space="preserve">Algeria Algiers</w:t>
      </w:r>
      <w:r>
        <w:rPr>
          <w:iCs/>
          <w:i/>
        </w:rPr>
        <w:t xml:space="preserve">. It is intended for scholarly discussion and professional reference within the field of accounting and economic studies.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Algeria, Algiers</dc:title>
  <dc:creator/>
  <dc:language>en</dc:language>
  <cp:keywords/>
  <dcterms:created xsi:type="dcterms:W3CDTF">2026-05-29T21:49:17Z</dcterms:created>
  <dcterms:modified xsi:type="dcterms:W3CDTF">2026-05-29T21:49:17Z</dcterms:modified>
</cp:coreProperties>
</file>

<file path=docProps/custom.xml><?xml version="1.0" encoding="utf-8"?>
<Properties xmlns="http://schemas.openxmlformats.org/officeDocument/2006/custom-properties" xmlns:vt="http://schemas.openxmlformats.org/officeDocument/2006/docPropsVTypes"/>
</file>