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8e60b8d535f0ce6824c4bce1fe2876daa546d1"/>
    <w:p>
      <w:pPr>
        <w:pStyle w:val="Heading1"/>
      </w:pPr>
      <w:r>
        <w:t xml:space="preserve">Abstract Academic Document: The Role of Accountants in Italy’s Economic Landscape with a Focus on Naples</w:t>
      </w:r>
    </w:p>
    <w:p>
      <w:pPr>
        <w:pStyle w:val="FirstParagraph"/>
      </w:pPr>
      <w:r>
        <w:rPr>
          <w:bCs/>
          <w:b/>
        </w:rPr>
        <w:t xml:space="preserve">Abstract:</w:t>
      </w:r>
    </w:p>
    <w:p>
      <w:pPr>
        <w:pStyle w:val="BodyText"/>
      </w:pPr>
      <w:r>
        <w:t xml:space="preserve">The role of an</w:t>
      </w:r>
      <w:r>
        <w:t xml:space="preserve"> </w:t>
      </w:r>
      <w:r>
        <w:rPr>
          <w:bCs/>
          <w:b/>
        </w:rPr>
        <w:t xml:space="preserve">Accountant</w:t>
      </w:r>
      <w:r>
        <w:t xml:space="preserve"> </w:t>
      </w:r>
      <w:r>
        <w:t xml:space="preserve">in</w:t>
      </w:r>
      <w:r>
        <w:t xml:space="preserve"> </w:t>
      </w:r>
      <w:r>
        <w:rPr>
          <w:bCs/>
          <w:b/>
        </w:rPr>
        <w:t xml:space="preserve">Italy Naples</w:t>
      </w:r>
      <w:r>
        <w:t xml:space="preserve"> </w:t>
      </w:r>
      <w:r>
        <w:t xml:space="preserve">is a critical component of the region's economic framework, reflecting both the challenges and opportunities inherent in navigating Italy’s complex regulatory environment. This academic document explores the multifaceted responsibilities of accountants operating within the bustling urban and industrial hubs of Naples, emphasizing their significance in ensuring financial compliance, supporting business growth, and contributing to regional development. The discussion is contextualized within Italy’s broader economic structure while highlighting unique factors specific to Naples—a city that combines historical heritage with modern economic dynamics. By examining educational prerequisites, professional responsibilities, challenges faced by accountants in the region, and their impact on local enterprises and public institutions, this paper underscores the indispensable role of accountants in fostering transparency, accountability, and sustainable growth in</w:t>
      </w:r>
      <w:r>
        <w:t xml:space="preserve"> </w:t>
      </w:r>
      <w:r>
        <w:rPr>
          <w:bCs/>
          <w:b/>
        </w:rPr>
        <w:t xml:space="preserve">Italy Naples</w:t>
      </w:r>
      <w:r>
        <w:t xml:space="preserve">.</w:t>
      </w:r>
    </w:p>
    <w:bookmarkStart w:id="20" w:name="X23e4e3d07b883881a6d1899c7a5c209df73db8e"/>
    <w:p>
      <w:pPr>
        <w:pStyle w:val="Heading2"/>
      </w:pPr>
      <w:r>
        <w:t xml:space="preserve">1. Introduction: The Significance of Accountancy in Italy’s Economic Context</w:t>
      </w:r>
    </w:p>
    <w:p>
      <w:pPr>
        <w:pStyle w:val="FirstParagraph"/>
      </w:pPr>
      <w:r>
        <w:rPr>
          <w:bCs/>
          <w:b/>
        </w:rPr>
        <w:t xml:space="preserve">Italy</w:t>
      </w:r>
      <w:r>
        <w:t xml:space="preserve">, as a member of the European Union, operates under a dual regulatory system that merges national laws with EU directives. This legal duality presents unique challenges and responsibilities for</w:t>
      </w:r>
      <w:r>
        <w:t xml:space="preserve"> </w:t>
      </w:r>
      <w:r>
        <w:rPr>
          <w:bCs/>
          <w:b/>
        </w:rPr>
        <w:t xml:space="preserve">Accountants</w:t>
      </w:r>
      <w:r>
        <w:t xml:space="preserve">, particularly in regions like</w:t>
      </w:r>
      <w:r>
        <w:t xml:space="preserve"> </w:t>
      </w:r>
      <w:r>
        <w:rPr>
          <w:bCs/>
          <w:b/>
        </w:rPr>
        <w:t xml:space="preserve">Naples</w:t>
      </w:r>
      <w:r>
        <w:t xml:space="preserve">, where economic activity spans traditional industries such as tourism, agriculture, and manufacturing, alongside emerging sectors like technology and services. The role of an</w:t>
      </w:r>
      <w:r>
        <w:t xml:space="preserve"> </w:t>
      </w:r>
      <w:r>
        <w:rPr>
          <w:bCs/>
          <w:b/>
        </w:rPr>
        <w:t xml:space="preserve">Accountant</w:t>
      </w:r>
      <w:r>
        <w:t xml:space="preserve"> </w:t>
      </w:r>
      <w:r>
        <w:t xml:space="preserve">in this environment extends beyond mere financial record-keeping; it encompasses strategic advisory roles in tax planning, risk management, and compliance with both Italian civil law (Codice Civile) and EU regulations.</w:t>
      </w:r>
    </w:p>
    <w:p>
      <w:pPr>
        <w:pStyle w:val="BodyText"/>
      </w:pPr>
      <w:r>
        <w:rPr>
          <w:bCs/>
          <w:b/>
        </w:rPr>
        <w:t xml:space="preserve">Naples</w:t>
      </w:r>
      <w:r>
        <w:t xml:space="preserve">, the third-largest city in Italy by population and a major economic center in the Campania region, serves as a microcosm of Italy’s broader financial landscape. The city’s economy is characterized by its blend of historical significance, cultural tourism, and industrial activity. However, it also grapples with issues such as informality in certain sectors (e.g., construction and informal labor markets) and the need for stricter adherence to fiscal regulations to combat economic inefficiencies. In this context,</w:t>
      </w:r>
      <w:r>
        <w:t xml:space="preserve"> </w:t>
      </w:r>
      <w:r>
        <w:rPr>
          <w:bCs/>
          <w:b/>
        </w:rPr>
        <w:t xml:space="preserve">Accountants</w:t>
      </w:r>
      <w:r>
        <w:t xml:space="preserve"> </w:t>
      </w:r>
      <w:r>
        <w:t xml:space="preserve">play a pivotal role in bridging gaps between local businesses, regulatory bodies, and international standards.</w:t>
      </w:r>
    </w:p>
    <w:bookmarkEnd w:id="20"/>
    <w:bookmarkStart w:id="21" w:name="Xf3ce5e3ad4ce0bcd977b18f8be12409b6bfa502"/>
    <w:p>
      <w:pPr>
        <w:pStyle w:val="Heading2"/>
      </w:pPr>
      <w:r>
        <w:t xml:space="preserve">2. Educational Requirements for Accountants in Italy</w:t>
      </w:r>
    </w:p>
    <w:p>
      <w:pPr>
        <w:pStyle w:val="FirstParagraph"/>
      </w:pPr>
      <w:r>
        <w:t xml:space="preserve">To practice as an</w:t>
      </w:r>
      <w:r>
        <w:t xml:space="preserve"> </w:t>
      </w:r>
      <w:r>
        <w:rPr>
          <w:bCs/>
          <w:b/>
        </w:rPr>
        <w:t xml:space="preserve">Accountant</w:t>
      </w:r>
      <w:r>
        <w:t xml:space="preserve"> </w:t>
      </w:r>
      <w:r>
        <w:t xml:space="preserve">in</w:t>
      </w:r>
      <w:r>
        <w:t xml:space="preserve"> </w:t>
      </w:r>
      <w:r>
        <w:rPr>
          <w:bCs/>
          <w:b/>
        </w:rPr>
        <w:t xml:space="preserve">Italy Naples</w:t>
      </w:r>
      <w:r>
        <w:t xml:space="preserve">, individuals must meet stringent educational and professional qualifications mandated by the Italian legal system. The foundational requirement involves obtaining a degree from a recognized university, typically in Economics, Business Administration, or Accounting. In Italy, the primary qualification is the</w:t>
      </w:r>
      <w:r>
        <w:t xml:space="preserve"> </w:t>
      </w:r>
      <w:r>
        <w:rPr>
          <w:iCs/>
          <w:i/>
        </w:rPr>
        <w:t xml:space="preserve">Licenza di Laurea (Bachelor’s Degree)</w:t>
      </w:r>
      <w:r>
        <w:t xml:space="preserve"> </w:t>
      </w:r>
      <w:r>
        <w:t xml:space="preserve">in</w:t>
      </w:r>
      <w:r>
        <w:t xml:space="preserve"> </w:t>
      </w:r>
      <w:r>
        <w:rPr>
          <w:iCs/>
          <w:i/>
        </w:rPr>
        <w:t xml:space="preserve">Economia Aziendale</w:t>
      </w:r>
      <w:r>
        <w:t xml:space="preserve"> </w:t>
      </w:r>
      <w:r>
        <w:t xml:space="preserve">(Business Economics) or related disciplines. However, to become a licensed professional accountant (</w:t>
      </w:r>
      <w:r>
        <w:rPr>
          <w:bCs/>
          <w:b/>
        </w:rPr>
        <w:t xml:space="preserve">Commercialista</w:t>
      </w:r>
      <w:r>
        <w:t xml:space="preserve">, as designated by Italian law), further specialization is required.</w:t>
      </w:r>
    </w:p>
    <w:p>
      <w:pPr>
        <w:pStyle w:val="BodyText"/>
      </w:pPr>
      <w:r>
        <w:t xml:space="preserve">Candidates must complete a postgraduate program known as the</w:t>
      </w:r>
      <w:r>
        <w:t xml:space="preserve"> </w:t>
      </w:r>
      <w:r>
        <w:rPr>
          <w:iCs/>
          <w:i/>
        </w:rPr>
        <w:t xml:space="preserve">Corso di Perfezionamento in Economia Aziendale</w:t>
      </w:r>
      <w:r>
        <w:t xml:space="preserve">, which equips students with advanced skills in financial reporting, tax law, and corporate governance. Additionally, graduates must pass the national examination administered by the Italian Ministry of Justice to obtain certification as a</w:t>
      </w:r>
      <w:r>
        <w:t xml:space="preserve"> </w:t>
      </w:r>
      <w:r>
        <w:rPr>
          <w:bCs/>
          <w:b/>
        </w:rPr>
        <w:t xml:space="preserve">Commercialista</w:t>
      </w:r>
      <w:r>
        <w:t xml:space="preserve">. This process ensures that accountants in</w:t>
      </w:r>
      <w:r>
        <w:t xml:space="preserve"> </w:t>
      </w:r>
      <w:r>
        <w:rPr>
          <w:bCs/>
          <w:b/>
        </w:rPr>
        <w:t xml:space="preserve">Naples</w:t>
      </w:r>
      <w:r>
        <w:t xml:space="preserve"> </w:t>
      </w:r>
      <w:r>
        <w:t xml:space="preserve">and across Italy are well-versed in both theoretical principles and practical applications tailored to local market conditions.</w:t>
      </w:r>
    </w:p>
    <w:bookmarkEnd w:id="21"/>
    <w:bookmarkStart w:id="22" w:name="Xf6a320417e38d56ea2aa8fea0cdd0ffaaca751b"/>
    <w:p>
      <w:pPr>
        <w:pStyle w:val="Heading2"/>
      </w:pPr>
      <w:r>
        <w:t xml:space="preserve">3. Professional Responsibilities of Accountants in Naples</w:t>
      </w:r>
    </w:p>
    <w:p>
      <w:pPr>
        <w:pStyle w:val="FirstParagraph"/>
      </w:pPr>
      <w:r>
        <w:rPr>
          <w:bCs/>
          <w:b/>
        </w:rPr>
        <w:t xml:space="preserve">Accountants</w:t>
      </w:r>
      <w:r>
        <w:t xml:space="preserve"> </w:t>
      </w:r>
      <w:r>
        <w:t xml:space="preserve">in</w:t>
      </w:r>
      <w:r>
        <w:t xml:space="preserve"> </w:t>
      </w:r>
      <w:r>
        <w:rPr>
          <w:bCs/>
          <w:b/>
        </w:rPr>
        <w:t xml:space="preserve">Naples</w:t>
      </w:r>
      <w:r>
        <w:t xml:space="preserve"> </w:t>
      </w:r>
      <w:r>
        <w:t xml:space="preserve">perform a wide array of duties, ranging from financial statement preparation to tax advisory services. Their responsibilities include:</w:t>
      </w:r>
    </w:p>
    <w:p>
      <w:pPr>
        <w:numPr>
          <w:ilvl w:val="0"/>
          <w:numId w:val="1001"/>
        </w:numPr>
        <w:pStyle w:val="Compact"/>
      </w:pPr>
      <w:r>
        <w:rPr>
          <w:iCs/>
          <w:i/>
        </w:rPr>
        <w:t xml:space="preserve">Tax Compliance and Advisory Services:</w:t>
      </w:r>
      <w:r>
        <w:t xml:space="preserve"> </w:t>
      </w:r>
      <w:r>
        <w:t xml:space="preserve">Ensuring that businesses and individuals adhere to Italian tax laws (e.g., IRPEF for personal income tax and IVA for value-added tax) while optimizing fiscal strategies.</w:t>
      </w:r>
    </w:p>
    <w:p>
      <w:pPr>
        <w:numPr>
          <w:ilvl w:val="0"/>
          <w:numId w:val="1001"/>
        </w:numPr>
        <w:pStyle w:val="Compact"/>
      </w:pPr>
      <w:r>
        <w:rPr>
          <w:iCs/>
          <w:i/>
        </w:rPr>
        <w:t xml:space="preserve">Financial Planning and Analysis:</w:t>
      </w:r>
      <w:r>
        <w:t xml:space="preserve"> </w:t>
      </w:r>
      <w:r>
        <w:t xml:space="preserve">Assisting clients in budgeting, forecasting, and evaluating financial performance to support business decisions.</w:t>
      </w:r>
    </w:p>
    <w:p>
      <w:pPr>
        <w:numPr>
          <w:ilvl w:val="0"/>
          <w:numId w:val="1001"/>
        </w:numPr>
        <w:pStyle w:val="Compact"/>
      </w:pPr>
      <w:r>
        <w:rPr>
          <w:iCs/>
          <w:i/>
        </w:rPr>
        <w:t xml:space="preserve">Audit Services:</w:t>
      </w:r>
      <w:r>
        <w:t xml:space="preserve"> </w:t>
      </w:r>
      <w:r>
        <w:t xml:space="preserve">Conducting internal or external audits to verify the accuracy of financial records and ensure compliance with statutory requirements.</w:t>
      </w:r>
    </w:p>
    <w:p>
      <w:pPr>
        <w:numPr>
          <w:ilvl w:val="0"/>
          <w:numId w:val="1001"/>
        </w:numPr>
        <w:pStyle w:val="Compact"/>
      </w:pPr>
      <w:r>
        <w:rPr>
          <w:iCs/>
          <w:i/>
        </w:rPr>
        <w:t xml:space="preserve">Cross-Border Financial Management:</w:t>
      </w:r>
      <w:r>
        <w:t xml:space="preserve"> </w:t>
      </w:r>
      <w:r>
        <w:t xml:space="preserve">Advising on international transactions, such as cross-border investments, mergers and acquisitions (M&amp;A), and adherence to EU financial regulations.</w:t>
      </w:r>
    </w:p>
    <w:p>
      <w:pPr>
        <w:pStyle w:val="FirstParagraph"/>
      </w:pPr>
      <w:r>
        <w:t xml:space="preserve">In</w:t>
      </w:r>
      <w:r>
        <w:t xml:space="preserve"> </w:t>
      </w:r>
      <w:r>
        <w:rPr>
          <w:bCs/>
          <w:b/>
        </w:rPr>
        <w:t xml:space="preserve">Naples</w:t>
      </w:r>
      <w:r>
        <w:t xml:space="preserve">, where the informal economy remains a persistent challenge, accountants also play a crucial role in formalizing business practices. By promoting transparency through proper bookkeeping and tax reporting, they contribute to the city’s economic legitimacy and integration into broader European markets.</w:t>
      </w:r>
    </w:p>
    <w:bookmarkEnd w:id="22"/>
    <w:bookmarkStart w:id="23" w:name="X29386570e4134ad3ffc11cf14f01189bbc1fa66"/>
    <w:p>
      <w:pPr>
        <w:pStyle w:val="Heading2"/>
      </w:pPr>
      <w:r>
        <w:t xml:space="preserve">4. Challenges Faced by Accountants in Naples</w:t>
      </w:r>
    </w:p>
    <w:p>
      <w:pPr>
        <w:pStyle w:val="FirstParagraph"/>
      </w:pPr>
      <w:r>
        <w:t xml:space="preserve">The</w:t>
      </w:r>
      <w:r>
        <w:t xml:space="preserve"> </w:t>
      </w:r>
      <w:r>
        <w:rPr>
          <w:bCs/>
          <w:b/>
        </w:rPr>
        <w:t xml:space="preserve">Accountant</w:t>
      </w:r>
      <w:r>
        <w:t xml:space="preserve"> </w:t>
      </w:r>
      <w:r>
        <w:t xml:space="preserve">profession in</w:t>
      </w:r>
      <w:r>
        <w:t xml:space="preserve"> </w:t>
      </w:r>
      <w:r>
        <w:rPr>
          <w:bCs/>
          <w:b/>
        </w:rPr>
        <w:t xml:space="preserve">Naples</w:t>
      </w:r>
      <w:r>
        <w:t xml:space="preserve"> </w:t>
      </w:r>
      <w:r>
        <w:t xml:space="preserve">is not without its difficulties. Key challenges include:</w:t>
      </w:r>
    </w:p>
    <w:p>
      <w:pPr>
        <w:numPr>
          <w:ilvl w:val="0"/>
          <w:numId w:val="1002"/>
        </w:numPr>
        <w:pStyle w:val="Compact"/>
      </w:pPr>
      <w:r>
        <w:rPr>
          <w:iCs/>
          <w:i/>
        </w:rPr>
        <w:t xml:space="preserve">Economic Informality:</w:t>
      </w:r>
      <w:r>
        <w:t xml:space="preserve"> </w:t>
      </w:r>
      <w:r>
        <w:t xml:space="preserve">The prevalence of informal sectors, particularly in construction and agriculture, necessitates creative strategies to encourage compliance without alienating small businesses.</w:t>
      </w:r>
    </w:p>
    <w:p>
      <w:pPr>
        <w:numPr>
          <w:ilvl w:val="0"/>
          <w:numId w:val="1002"/>
        </w:numPr>
        <w:pStyle w:val="Compact"/>
      </w:pPr>
      <w:r>
        <w:rPr>
          <w:iCs/>
          <w:i/>
        </w:rPr>
        <w:t xml:space="preserve">Regulatory Complexity:</w:t>
      </w:r>
      <w:r>
        <w:t xml:space="preserve"> </w:t>
      </w:r>
      <w:r>
        <w:t xml:space="preserve">Italy’s intricate legal framework, combined with EU directives on data protection (GDPR) and financial transparency (e.g., the European Public Prosecutor’s Office), demands constant vigilance and adaptability.</w:t>
      </w:r>
    </w:p>
    <w:p>
      <w:pPr>
        <w:numPr>
          <w:ilvl w:val="0"/>
          <w:numId w:val="1002"/>
        </w:numPr>
        <w:pStyle w:val="Compact"/>
      </w:pPr>
      <w:r>
        <w:rPr>
          <w:iCs/>
          <w:i/>
        </w:rPr>
        <w:t xml:space="preserve">Tax Evasion and Fraud:</w:t>
      </w:r>
      <w:r>
        <w:t xml:space="preserve"> </w:t>
      </w:r>
      <w:r>
        <w:t xml:space="preserve">Naples has historically faced challenges related to tax evasion, requiring accountants to develop expertise in forensic accounting and anti-fraud measures.</w:t>
      </w:r>
    </w:p>
    <w:p>
      <w:pPr>
        <w:numPr>
          <w:ilvl w:val="0"/>
          <w:numId w:val="1002"/>
        </w:numPr>
        <w:pStyle w:val="Compact"/>
      </w:pPr>
      <w:r>
        <w:rPr>
          <w:iCs/>
          <w:i/>
        </w:rPr>
        <w:t xml:space="preserve">Digital Transformation:</w:t>
      </w:r>
      <w:r>
        <w:t xml:space="preserve"> </w:t>
      </w:r>
      <w:r>
        <w:t xml:space="preserve">The rise of digital tools (e.g., cloud-based accounting software) necessitates ongoing education for professionals to remain competitive.</w:t>
      </w:r>
    </w:p>
    <w:bookmarkEnd w:id="23"/>
    <w:bookmarkStart w:id="24" w:name="Xe621d40a8fcfb4f98f55531682af250fa58ecc3"/>
    <w:p>
      <w:pPr>
        <w:pStyle w:val="Heading2"/>
      </w:pPr>
      <w:r>
        <w:t xml:space="preserve">5. The Economic Impact of Accountants in Naples</w:t>
      </w:r>
    </w:p>
    <w:p>
      <w:pPr>
        <w:pStyle w:val="FirstParagraph"/>
      </w:pPr>
      <w:r>
        <w:t xml:space="preserve">The work of</w:t>
      </w:r>
      <w:r>
        <w:t xml:space="preserve"> </w:t>
      </w:r>
      <w:r>
        <w:rPr>
          <w:bCs/>
          <w:b/>
        </w:rPr>
        <w:t xml:space="preserve">Accountants</w:t>
      </w:r>
      <w:r>
        <w:t xml:space="preserve"> </w:t>
      </w:r>
      <w:r>
        <w:t xml:space="preserve">in</w:t>
      </w:r>
      <w:r>
        <w:t xml:space="preserve"> </w:t>
      </w:r>
      <w:r>
        <w:rPr>
          <w:bCs/>
          <w:b/>
        </w:rPr>
        <w:t xml:space="preserve">Naples</w:t>
      </w:r>
      <w:r>
        <w:t xml:space="preserve"> </w:t>
      </w:r>
      <w:r>
        <w:t xml:space="preserve">directly influences the city’s economic health. By ensuring tax compliance, they help generate revenue for public services such as infrastructure development and healthcare, which are vital to Naples’ growth. Additionally, their advisory roles empower small and medium-sized enterprises (SMEs)—the backbone of the local economy—to expand operations, access credit, and navigate international markets.</w:t>
      </w:r>
    </w:p>
    <w:p>
      <w:pPr>
        <w:pStyle w:val="BodyText"/>
      </w:pPr>
      <w:r>
        <w:t xml:space="preserve">The presence of qualified</w:t>
      </w:r>
      <w:r>
        <w:t xml:space="preserve"> </w:t>
      </w:r>
      <w:r>
        <w:rPr>
          <w:bCs/>
          <w:b/>
        </w:rPr>
        <w:t xml:space="preserve">Accountants</w:t>
      </w:r>
      <w:r>
        <w:t xml:space="preserve"> </w:t>
      </w:r>
      <w:r>
        <w:t xml:space="preserve">also enhances investor confidence in Naples. Foreign investors evaluating opportunities in southern Italy often prioritize regions with robust financial oversight, a factor that</w:t>
      </w:r>
      <w:r>
        <w:t xml:space="preserve"> </w:t>
      </w:r>
      <w:r>
        <w:rPr>
          <w:bCs/>
          <w:b/>
        </w:rPr>
        <w:t xml:space="preserve">Naples</w:t>
      </w:r>
      <w:r>
        <w:t xml:space="preserve"> </w:t>
      </w:r>
      <w:r>
        <w:t xml:space="preserve">seeks to leverage through its professional accounting community.</w:t>
      </w:r>
    </w:p>
    <w:bookmarkEnd w:id="24"/>
    <w:bookmarkStart w:id="25" w:name="X652488ec64f93c9fe4750e974204ec5b3adbb34"/>
    <w:p>
      <w:pPr>
        <w:pStyle w:val="Heading2"/>
      </w:pPr>
      <w:r>
        <w:t xml:space="preserve">6. Conclusion: The Indispensable Role of Accountants in Naples’ Future</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Naples, Italy</w:t>
      </w:r>
      <w:r>
        <w:t xml:space="preserve">, is both dynamic and vital. As the city continues to evolve economically and socially, the need for skilled professionals who can navigate regulatory complexities, promote transparency, and support innovation will only grow. By integrating their expertise with local needs and global standards,</w:t>
      </w:r>
      <w:r>
        <w:t xml:space="preserve"> </w:t>
      </w:r>
      <w:r>
        <w:rPr>
          <w:bCs/>
          <w:b/>
        </w:rPr>
        <w:t xml:space="preserve">Accountants</w:t>
      </w:r>
      <w:r>
        <w:t xml:space="preserve"> </w:t>
      </w:r>
      <w:r>
        <w:t xml:space="preserve">in</w:t>
      </w:r>
      <w:r>
        <w:t xml:space="preserve"> </w:t>
      </w:r>
      <w:r>
        <w:rPr>
          <w:bCs/>
          <w:b/>
        </w:rPr>
        <w:t xml:space="preserve">Naples</w:t>
      </w:r>
      <w:r>
        <w:t xml:space="preserve"> </w:t>
      </w:r>
      <w:r>
        <w:t xml:space="preserve">are poised to play a central role in shaping the region’s future as a model of fiscal integrity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2026-07-21T13:05:22Z</dcterms:created>
  <dcterms:modified xsi:type="dcterms:W3CDTF">2026-07-21T13:05:22Z</dcterms:modified>
</cp:coreProperties>
</file>

<file path=docProps/custom.xml><?xml version="1.0" encoding="utf-8"?>
<Properties xmlns="http://schemas.openxmlformats.org/officeDocument/2006/custom-properties" xmlns:vt="http://schemas.openxmlformats.org/officeDocument/2006/docPropsVTypes"/>
</file>