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Singapore</w:t>
      </w:r>
      <w:r>
        <w:t xml:space="preserve"> </w:t>
      </w:r>
      <w:r>
        <w:t xml:space="preserve">Singapore</w:t>
      </w:r>
    </w:p>
    <w:bookmarkStart w:id="20" w:name="Xfd0533b3c97571e9cba857d4a16cdd09f23d526"/>
    <w:p>
      <w:pPr>
        <w:pStyle w:val="Heading1"/>
      </w:pPr>
      <w:r>
        <w:t xml:space="preserve">Abstract Academic Document: The Role of an Accountant in Singapore Singapore</w:t>
      </w:r>
    </w:p>
    <w:p>
      <w:pPr>
        <w:pStyle w:val="FirstParagraph"/>
      </w:pPr>
      <w:r>
        <w:rPr>
          <w:bCs/>
          <w:b/>
        </w:rPr>
        <w:t xml:space="preserve">Abstract:</w:t>
      </w:r>
    </w:p>
    <w:p>
      <w:pPr>
        <w:pStyle w:val="BodyText"/>
      </w:pPr>
      <w:r>
        <w:t xml:space="preserve">The role of an accountant in the economic and regulatory framework of</w:t>
      </w:r>
      <w:r>
        <w:t xml:space="preserve"> </w:t>
      </w:r>
      <w:r>
        <w:rPr>
          <w:iCs/>
          <w:i/>
        </w:rPr>
        <w:t xml:space="preserve">Singapore Singapore</w:t>
      </w:r>
      <w:r>
        <w:t xml:space="preserve"> </w:t>
      </w:r>
      <w:r>
        <w:t xml:space="preserve">has evolved significantly over the past decades, driven by globalization, technological advancements, and stringent compliance requirements. This academic document explores the multifaceted responsibilities of an</w:t>
      </w:r>
      <w:r>
        <w:t xml:space="preserve"> </w:t>
      </w:r>
      <w:r>
        <w:rPr>
          <w:bCs/>
          <w:b/>
        </w:rPr>
        <w:t xml:space="preserve">Accountant</w:t>
      </w:r>
      <w:r>
        <w:t xml:space="preserve"> </w:t>
      </w:r>
      <w:r>
        <w:t xml:space="preserve">within the unique context of</w:t>
      </w:r>
      <w:r>
        <w:t xml:space="preserve"> </w:t>
      </w:r>
      <w:r>
        <w:rPr>
          <w:iCs/>
          <w:i/>
        </w:rPr>
        <w:t xml:space="preserve">Singapore Singapore</w:t>
      </w:r>
      <w:r>
        <w:t xml:space="preserve">, emphasizing their critical contributions to corporate governance, tax administration, financial reporting standards (IFRS and local GAAP), and adherence to regulatory bodies such as the Accounting and Corporate Regulatory Authority (ACRA) and the Institute of Certified Public Accountants of Singapore (ICPAS). The document also delves into the challenges faced by accountants in a rapidly changing business environment, while highlighting their role as strategic advisors in fostering sustainable economic growth within</w:t>
      </w:r>
      <w:r>
        <w:t xml:space="preserve"> </w:t>
      </w:r>
      <w:r>
        <w:rPr>
          <w:iCs/>
          <w:i/>
        </w:rPr>
        <w:t xml:space="preserve">Singapore Singapore</w:t>
      </w:r>
      <w:r>
        <w:t xml:space="preserve">.</w:t>
      </w:r>
    </w:p>
    <w:p>
      <w:pPr>
        <w:pStyle w:val="BodyText"/>
      </w:pPr>
      <w:r>
        <w:rPr>
          <w:bCs/>
          <w:b/>
        </w:rPr>
        <w:t xml:space="preserve">1. Introduction: The Significance of Accounting in Singapore's Economic Landscape</w:t>
      </w:r>
    </w:p>
    <w:p>
      <w:pPr>
        <w:pStyle w:val="BodyText"/>
      </w:pPr>
      <w:r>
        <w:rPr>
          <w:iCs/>
          <w:i/>
        </w:rPr>
        <w:t xml:space="preserve">Singapore Singapore</w:t>
      </w:r>
      <w:r>
        <w:t xml:space="preserve"> </w:t>
      </w:r>
      <w:r>
        <w:t xml:space="preserve">is widely recognized as a global financial hub, characterized by its pro-business policies, robust legal framework, and advanced infrastructure. As a major center for multinational corporations (MNCs) and regional headquarters (RHQs), the country relies heavily on skilled professionals such as</w:t>
      </w:r>
      <w:r>
        <w:t xml:space="preserve"> </w:t>
      </w:r>
      <w:r>
        <w:rPr>
          <w:bCs/>
          <w:b/>
        </w:rPr>
        <w:t xml:space="preserve">Accountants</w:t>
      </w:r>
      <w:r>
        <w:t xml:space="preserve"> </w:t>
      </w:r>
      <w:r>
        <w:t xml:space="preserve">to ensure compliance with local and international financial regulations. The role of an</w:t>
      </w:r>
      <w:r>
        <w:t xml:space="preserve"> </w:t>
      </w:r>
      <w:r>
        <w:rPr>
          <w:bCs/>
          <w:b/>
        </w:rPr>
        <w:t xml:space="preserve">Accountant</w:t>
      </w:r>
      <w:r>
        <w:t xml:space="preserve"> </w:t>
      </w:r>
      <w:r>
        <w:t xml:space="preserve">in</w:t>
      </w:r>
      <w:r>
        <w:t xml:space="preserve"> </w:t>
      </w:r>
      <w:r>
        <w:rPr>
          <w:iCs/>
          <w:i/>
        </w:rPr>
        <w:t xml:space="preserve">Singapore Singapore</w:t>
      </w:r>
      <w:r>
        <w:t xml:space="preserve"> </w:t>
      </w:r>
      <w:r>
        <w:t xml:space="preserve">extends beyond traditional bookkeeping tasks, encompassing strategic decision-making, risk management, and advisory services tailored to the needs of diverse industries.</w:t>
      </w:r>
    </w:p>
    <w:p>
      <w:pPr>
        <w:pStyle w:val="BodyText"/>
      </w:pPr>
      <w:r>
        <w:t xml:space="preserve">The academic exploration presented here is grounded in the premise that accountants are not merely record-keepers but pivotal stakeholders in shaping economic policies and corporate strategies. In</w:t>
      </w:r>
      <w:r>
        <w:t xml:space="preserve"> </w:t>
      </w:r>
      <w:r>
        <w:rPr>
          <w:iCs/>
          <w:i/>
        </w:rPr>
        <w:t xml:space="preserve">Singapore Singapore</w:t>
      </w:r>
      <w:r>
        <w:t xml:space="preserve">, where financial transparency is paramount, the profession demands a high degree of ethical integrity, technical expertise, and adaptability to dynamic regulatory changes.</w:t>
      </w:r>
    </w:p>
    <w:p>
      <w:pPr>
        <w:pStyle w:val="BodyText"/>
      </w:pPr>
      <w:r>
        <w:rPr>
          <w:bCs/>
          <w:b/>
        </w:rPr>
        <w:t xml:space="preserve">2. The Role of an Accountant in Singapore's Regulatory Framework</w:t>
      </w:r>
    </w:p>
    <w:p>
      <w:pPr>
        <w:pStyle w:val="BodyText"/>
      </w:pPr>
      <w:r>
        <w:t xml:space="preserve">In</w:t>
      </w:r>
      <w:r>
        <w:t xml:space="preserve"> </w:t>
      </w:r>
      <w:r>
        <w:rPr>
          <w:iCs/>
          <w:i/>
        </w:rPr>
        <w:t xml:space="preserve">Singapore Singapore</w:t>
      </w:r>
      <w:r>
        <w:t xml:space="preserve">,</w:t>
      </w:r>
      <w:r>
        <w:t xml:space="preserve"> </w:t>
      </w:r>
      <w:r>
        <w:rPr>
          <w:bCs/>
          <w:b/>
        </w:rPr>
        <w:t xml:space="preserve">Accountants</w:t>
      </w:r>
      <w:r>
        <w:t xml:space="preserve"> </w:t>
      </w:r>
      <w:r>
        <w:t xml:space="preserve">operate within a dual legal system that harmonizes international standards with local requirements. Key responsibilities include:</w:t>
      </w:r>
    </w:p>
    <w:p>
      <w:pPr>
        <w:numPr>
          <w:ilvl w:val="0"/>
          <w:numId w:val="1001"/>
        </w:numPr>
        <w:pStyle w:val="Compact"/>
      </w:pPr>
      <w:r>
        <w:rPr>
          <w:bCs/>
          <w:b/>
        </w:rPr>
        <w:t xml:space="preserve">Tax Compliance and Advisory Services:</w:t>
      </w:r>
      <w:r>
        <w:t xml:space="preserve"> </w:t>
      </w:r>
      <w:r>
        <w:t xml:space="preserve">Accountants ensure adherence to the Inland Revenue Authority of Singapore (IRAS) guidelines, including corporate tax filings, GST compliance, and transfer pricing regulations. They also assist businesses in optimizing tax strategies while remaining within legal boundaries.</w:t>
      </w:r>
    </w:p>
    <w:p>
      <w:pPr>
        <w:numPr>
          <w:ilvl w:val="0"/>
          <w:numId w:val="1001"/>
        </w:numPr>
        <w:pStyle w:val="Compact"/>
      </w:pPr>
      <w:r>
        <w:rPr>
          <w:bCs/>
          <w:b/>
        </w:rPr>
        <w:t xml:space="preserve">Financial Reporting and Auditing:</w:t>
      </w:r>
      <w:r>
        <w:t xml:space="preserve"> </w:t>
      </w:r>
      <w:r>
        <w:t xml:space="preserve">Compliance with International Financial Reporting Standards (IFRS) is mandatory for listed companies. Accountants in</w:t>
      </w:r>
      <w:r>
        <w:t xml:space="preserve"> </w:t>
      </w:r>
      <w:r>
        <w:rPr>
          <w:iCs/>
          <w:i/>
        </w:rPr>
        <w:t xml:space="preserve">Singapore Singapore</w:t>
      </w:r>
      <w:r>
        <w:t xml:space="preserve"> </w:t>
      </w:r>
      <w:r>
        <w:t xml:space="preserve">must also prepare statutory accounts for ACRA, ensuring transparency in financial disclosures.</w:t>
      </w:r>
    </w:p>
    <w:p>
      <w:pPr>
        <w:numPr>
          <w:ilvl w:val="0"/>
          <w:numId w:val="1001"/>
        </w:numPr>
        <w:pStyle w:val="Compact"/>
      </w:pPr>
      <w:r>
        <w:rPr>
          <w:bCs/>
          <w:b/>
        </w:rPr>
        <w:t xml:space="preserve">Corporate Governance:</w:t>
      </w:r>
      <w:r>
        <w:t xml:space="preserve"> </w:t>
      </w:r>
      <w:r>
        <w:t xml:space="preserve">Accountants contribute to the implementation of corporate governance codes, such as the Singapore Code on Corporate Governance, by providing insights into internal controls, risk management frameworks, and ethical practices.</w:t>
      </w:r>
    </w:p>
    <w:p>
      <w:pPr>
        <w:pStyle w:val="FirstParagraph"/>
      </w:pPr>
      <w:r>
        <w:t xml:space="preserve">The regulatory environment in</w:t>
      </w:r>
      <w:r>
        <w:t xml:space="preserve"> </w:t>
      </w:r>
      <w:r>
        <w:rPr>
          <w:iCs/>
          <w:i/>
        </w:rPr>
        <w:t xml:space="preserve">Singapore Singapore</w:t>
      </w:r>
      <w:r>
        <w:t xml:space="preserve"> </w:t>
      </w:r>
      <w:r>
        <w:t xml:space="preserve">is further supported by institutions like the ICPAS, which sets professional standards for accountants. Certification and continuous education are mandatory for practitioners to maintain their credentials and stay abreast of evolving accounting practices.</w:t>
      </w:r>
    </w:p>
    <w:p>
      <w:pPr>
        <w:pStyle w:val="BodyText"/>
      </w:pPr>
      <w:r>
        <w:rPr>
          <w:bCs/>
          <w:b/>
        </w:rPr>
        <w:t xml:space="preserve">3. Technological Advancements and the Evolution of Accounting in Singapore</w:t>
      </w:r>
    </w:p>
    <w:p>
      <w:pPr>
        <w:pStyle w:val="BodyText"/>
      </w:pPr>
      <w:r>
        <w:t xml:space="preserve">The integration of technology has transformed the role of</w:t>
      </w:r>
      <w:r>
        <w:t xml:space="preserve"> </w:t>
      </w:r>
      <w:r>
        <w:rPr>
          <w:bCs/>
          <w:b/>
        </w:rPr>
        <w:t xml:space="preserve">Accountants</w:t>
      </w:r>
      <w:r>
        <w:t xml:space="preserve"> </w:t>
      </w:r>
      <w:r>
        <w:t xml:space="preserve">in</w:t>
      </w:r>
      <w:r>
        <w:t xml:space="preserve"> </w:t>
      </w:r>
      <w:r>
        <w:rPr>
          <w:iCs/>
          <w:i/>
        </w:rPr>
        <w:t xml:space="preserve">Singapore Singapore</w:t>
      </w:r>
      <w:r>
        <w:t xml:space="preserve">. Advanced tools such as artificial intelligence (AI), blockchain, and cloud-based accounting software have streamlined processes like audit trails, financial forecasting, and data analytics. For instance, AI-driven platforms now assist in detecting anomalies in financial records, reducing human error while enhancing efficiency.</w:t>
      </w:r>
    </w:p>
    <w:p>
      <w:pPr>
        <w:pStyle w:val="BodyText"/>
      </w:pPr>
      <w:r>
        <w:t xml:space="preserve">Moreover, the rise of digital currencies and cross-border transactions has necessitated specialized knowledge in areas such as cryptocurrency accounting and international tax treaties.</w:t>
      </w:r>
      <w:r>
        <w:t xml:space="preserve"> </w:t>
      </w:r>
      <w:r>
        <w:rPr>
          <w:bCs/>
          <w:b/>
        </w:rPr>
        <w:t xml:space="preserve">Accountants</w:t>
      </w:r>
      <w:r>
        <w:t xml:space="preserve"> </w:t>
      </w:r>
      <w:r>
        <w:t xml:space="preserve">in</w:t>
      </w:r>
      <w:r>
        <w:t xml:space="preserve"> </w:t>
      </w:r>
      <w:r>
        <w:rPr>
          <w:iCs/>
          <w:i/>
        </w:rPr>
        <w:t xml:space="preserve">Singapore Singapore</w:t>
      </w:r>
      <w:r>
        <w:t xml:space="preserve"> </w:t>
      </w:r>
      <w:r>
        <w:t xml:space="preserve">are increasingly required to possess interdisciplinary skills, blending traditional accounting principles with expertise in fintech and cybersecurity.</w:t>
      </w:r>
    </w:p>
    <w:p>
      <w:pPr>
        <w:pStyle w:val="BodyText"/>
      </w:pPr>
      <w:r>
        <w:rPr>
          <w:bCs/>
          <w:b/>
        </w:rPr>
        <w:t xml:space="preserve">4. Challenges Facing Accountants in Singapore's Competitive Market</w:t>
      </w:r>
    </w:p>
    <w:p>
      <w:pPr>
        <w:pStyle w:val="BodyText"/>
      </w:pPr>
      <w:r>
        <w:t xml:space="preserve">The competitive landscape of</w:t>
      </w:r>
      <w:r>
        <w:t xml:space="preserve"> </w:t>
      </w:r>
      <w:r>
        <w:rPr>
          <w:iCs/>
          <w:i/>
        </w:rPr>
        <w:t xml:space="preserve">Singapore Singapore</w:t>
      </w:r>
      <w:r>
        <w:t xml:space="preserve"> </w:t>
      </w:r>
      <w:r>
        <w:t xml:space="preserve">presents unique challenges for</w:t>
      </w:r>
      <w:r>
        <w:t xml:space="preserve"> </w:t>
      </w:r>
      <w:r>
        <w:rPr>
          <w:bCs/>
          <w:b/>
        </w:rPr>
        <w:t xml:space="preserve">Accountants</w:t>
      </w:r>
      <w:r>
        <w:t xml:space="preserve">. These include:</w:t>
      </w:r>
    </w:p>
    <w:p>
      <w:pPr>
        <w:numPr>
          <w:ilvl w:val="0"/>
          <w:numId w:val="1002"/>
        </w:numPr>
        <w:pStyle w:val="Compact"/>
      </w:pPr>
      <w:r>
        <w:rPr>
          <w:bCs/>
          <w:b/>
        </w:rPr>
        <w:t xml:space="preserve">Rapid Regulatory Changes:</w:t>
      </w:r>
      <w:r>
        <w:t xml:space="preserve"> </w:t>
      </w:r>
      <w:r>
        <w:t xml:space="preserve">Frequent updates to tax laws, financial reporting standards, and compliance requirements demand continuous learning and adaptability.</w:t>
      </w:r>
    </w:p>
    <w:p>
      <w:pPr>
        <w:numPr>
          <w:ilvl w:val="0"/>
          <w:numId w:val="1002"/>
        </w:numPr>
        <w:pStyle w:val="Compact"/>
      </w:pPr>
      <w:r>
        <w:rPr>
          <w:bCs/>
          <w:b/>
        </w:rPr>
        <w:t xml:space="preserve">Global Competition:</w:t>
      </w:r>
      <w:r>
        <w:t xml:space="preserve"> </w:t>
      </w:r>
      <w:r>
        <w:t xml:space="preserve">The presence of MNCs and regional headquarters intensifies competition, pushing local accountants to differentiate themselves through innovation and specialized services.</w:t>
      </w:r>
    </w:p>
    <w:p>
      <w:pPr>
        <w:numPr>
          <w:ilvl w:val="0"/>
          <w:numId w:val="1002"/>
        </w:numPr>
        <w:pStyle w:val="Compact"/>
      </w:pPr>
      <w:r>
        <w:rPr>
          <w:bCs/>
          <w:b/>
        </w:rPr>
        <w:t xml:space="preserve">Ethical Dilemmas:</w:t>
      </w:r>
      <w:r>
        <w:t xml:space="preserve"> </w:t>
      </w:r>
      <w:r>
        <w:t xml:space="preserve">Maintaining professional integrity in an environment where financial misreporting or tax evasion can have severe consequences is a critical concern.</w:t>
      </w:r>
    </w:p>
    <w:p>
      <w:pPr>
        <w:pStyle w:val="FirstParagraph"/>
      </w:pPr>
      <w:r>
        <w:t xml:space="preserve">These challenges underscore the need for</w:t>
      </w:r>
      <w:r>
        <w:t xml:space="preserve"> </w:t>
      </w:r>
      <w:r>
        <w:rPr>
          <w:bCs/>
          <w:b/>
        </w:rPr>
        <w:t xml:space="preserve">Accountants</w:t>
      </w:r>
      <w:r>
        <w:t xml:space="preserve"> </w:t>
      </w:r>
      <w:r>
        <w:t xml:space="preserve">in</w:t>
      </w:r>
      <w:r>
        <w:t xml:space="preserve"> </w:t>
      </w:r>
      <w:r>
        <w:rPr>
          <w:iCs/>
          <w:i/>
        </w:rPr>
        <w:t xml:space="preserve">Singapore Singapore</w:t>
      </w:r>
      <w:r>
        <w:t xml:space="preserve"> </w:t>
      </w:r>
      <w:r>
        <w:t xml:space="preserve">to remain agile, leveraging both human expertise and technological tools to meet the demands of a dynamic market.</w:t>
      </w:r>
    </w:p>
    <w:p>
      <w:pPr>
        <w:pStyle w:val="BodyText"/>
      </w:pPr>
      <w:r>
        <w:rPr>
          <w:bCs/>
          <w:b/>
        </w:rPr>
        <w:t xml:space="preserve">5. The Strategic Role of Accountants in Sustainable Economic Growth</w:t>
      </w:r>
    </w:p>
    <w:p>
      <w:pPr>
        <w:pStyle w:val="BodyText"/>
      </w:pPr>
      <w:r>
        <w:t xml:space="preserve">Beyond compliance and technical tasks,</w:t>
      </w:r>
      <w:r>
        <w:t xml:space="preserve"> </w:t>
      </w:r>
      <w:r>
        <w:rPr>
          <w:bCs/>
          <w:b/>
        </w:rPr>
        <w:t xml:space="preserve">Accountants</w:t>
      </w:r>
      <w:r>
        <w:t xml:space="preserve"> </w:t>
      </w:r>
      <w:r>
        <w:t xml:space="preserve">in</w:t>
      </w:r>
      <w:r>
        <w:t xml:space="preserve"> </w:t>
      </w:r>
      <w:r>
        <w:rPr>
          <w:iCs/>
          <w:i/>
        </w:rPr>
        <w:t xml:space="preserve">Singapore Singapore</w:t>
      </w:r>
      <w:r>
        <w:t xml:space="preserve"> </w:t>
      </w:r>
      <w:r>
        <w:t xml:space="preserve">play a strategic role in driving sustainable economic growth. They advise businesses on cost optimization, capital allocation, and long-term financial planning. For example, accountants working with green initiatives or ESG (Environmental, Social, Governance) frameworks help organizations align their financial goals with sustainability targets.</w:t>
      </w:r>
    </w:p>
    <w:p>
      <w:pPr>
        <w:pStyle w:val="BodyText"/>
      </w:pPr>
      <w:r>
        <w:t xml:space="preserve">Additionally,</w:t>
      </w:r>
      <w:r>
        <w:t xml:space="preserve"> </w:t>
      </w:r>
      <w:r>
        <w:rPr>
          <w:bCs/>
          <w:b/>
        </w:rPr>
        <w:t xml:space="preserve">Accountants</w:t>
      </w:r>
      <w:r>
        <w:t xml:space="preserve"> </w:t>
      </w:r>
      <w:r>
        <w:t xml:space="preserve">contribute to the development of Singapore’s innovation ecosystem by supporting startups through grant applications, tax incentives for research and development (R&amp;D), and compliance with venture capital regulations. This strategic alignment positions</w:t>
      </w:r>
      <w:r>
        <w:t xml:space="preserve"> </w:t>
      </w:r>
      <w:r>
        <w:rPr>
          <w:iCs/>
          <w:i/>
        </w:rPr>
        <w:t xml:space="preserve">Singapore Singapore</w:t>
      </w:r>
      <w:r>
        <w:t xml:space="preserve"> </w:t>
      </w:r>
      <w:r>
        <w:t xml:space="preserve">as a leader in fostering entrepreneurship while maintaining fiscal responsibility.</w:t>
      </w:r>
    </w:p>
    <w:p>
      <w:pPr>
        <w:pStyle w:val="BodyText"/>
      </w:pPr>
      <w:r>
        <w:rPr>
          <w:bCs/>
          <w:b/>
        </w:rPr>
        <w:t xml:space="preserve">6. Conclusion: The Future of Accounting in Singapore's Economic Journey</w:t>
      </w:r>
    </w:p>
    <w:p>
      <w:pPr>
        <w:pStyle w:val="BodyText"/>
      </w:pPr>
      <w:r>
        <w:t xml:space="preserve">In conclusion, the role of an</w:t>
      </w:r>
      <w:r>
        <w:t xml:space="preserve"> </w:t>
      </w:r>
      <w:r>
        <w:rPr>
          <w:bCs/>
          <w:b/>
        </w:rPr>
        <w:t xml:space="preserve">Accountant</w:t>
      </w:r>
      <w:r>
        <w:t xml:space="preserve"> </w:t>
      </w:r>
      <w:r>
        <w:t xml:space="preserve">in</w:t>
      </w:r>
      <w:r>
        <w:t xml:space="preserve"> </w:t>
      </w:r>
      <w:r>
        <w:rPr>
          <w:iCs/>
          <w:i/>
        </w:rPr>
        <w:t xml:space="preserve">Singapore Singapore</w:t>
      </w:r>
      <w:r>
        <w:t xml:space="preserve"> </w:t>
      </w:r>
      <w:r>
        <w:t xml:space="preserve">is indispensable to the nation’s economic resilience and global competitiveness. As a nexus of tradition and innovation,</w:t>
      </w:r>
      <w:r>
        <w:t xml:space="preserve"> </w:t>
      </w:r>
      <w:r>
        <w:rPr>
          <w:iCs/>
          <w:i/>
        </w:rPr>
        <w:t xml:space="preserve">Singapore Singapore</w:t>
      </w:r>
      <w:r>
        <w:t xml:space="preserve"> </w:t>
      </w:r>
      <w:r>
        <w:t xml:space="preserve">demands that accountants not only master technical expertise but also embrace adaptability, ethical rigor, and technological literacy. This academic document underscores the critical importance of nurturing a new generation of accounting professionals who can navigate complex challenges while contributing to the continued prosperity of</w:t>
      </w:r>
      <w:r>
        <w:t xml:space="preserve"> </w:t>
      </w:r>
      <w:r>
        <w:rPr>
          <w:iCs/>
          <w:i/>
        </w:rPr>
        <w:t xml:space="preserve">Singapore Singapore</w:t>
      </w:r>
      <w:r>
        <w:t xml:space="preserve">.</w:t>
      </w:r>
    </w:p>
    <w:p>
      <w:pPr>
        <w:pStyle w:val="BodyText"/>
      </w:pPr>
      <w:r>
        <w:rPr>
          <w:bCs/>
          <w:b/>
        </w:rPr>
        <w:t xml:space="preserve">Keywords:</w:t>
      </w:r>
      <w:r>
        <w:t xml:space="preserve"> </w:t>
      </w:r>
      <w:r>
        <w:t xml:space="preserve">Accountant, Singapore Singapore, Financial Reporting, Regulatory Compliance, Corporate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Singapore Singapore</dc:title>
  <dc:creator/>
  <dc:language>en</dc:language>
  <cp:keywords/>
  <dcterms:created xsi:type="dcterms:W3CDTF">2026-07-23T06:04:19Z</dcterms:created>
  <dcterms:modified xsi:type="dcterms:W3CDTF">2026-07-23T06:04:19Z</dcterms:modified>
</cp:coreProperties>
</file>

<file path=docProps/custom.xml><?xml version="1.0" encoding="utf-8"?>
<Properties xmlns="http://schemas.openxmlformats.org/officeDocument/2006/custom-properties" xmlns:vt="http://schemas.openxmlformats.org/officeDocument/2006/docPropsVTypes"/>
</file>