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3cd6ca3f7f2f4370922a2b76fbd04d1bc9c8a46"/>
    <w:p>
      <w:pPr>
        <w:pStyle w:val="Heading1"/>
      </w:pPr>
      <w:r>
        <w:t xml:space="preserve">Abstract Academic Document: The Role of Accountants in the Economic Landscape of South Africa, Cape Town</w:t>
      </w:r>
    </w:p>
    <w:p>
      <w:pPr>
        <w:pStyle w:val="FirstParagraph"/>
      </w:pPr>
      <w:r>
        <w:rPr>
          <w:bCs/>
          <w:b/>
        </w:rPr>
        <w:t xml:space="preserve">Abstract:</w:t>
      </w:r>
    </w:p>
    <w:p>
      <w:pPr>
        <w:pStyle w:val="BodyText"/>
      </w:pPr>
      <w:r>
        <w:t xml:space="preserve">The role of an</w:t>
      </w:r>
      <w:r>
        <w:t xml:space="preserve"> </w:t>
      </w:r>
      <w:r>
        <w:rPr>
          <w:bCs/>
          <w:b/>
        </w:rPr>
        <w:t xml:space="preserve">accountant</w:t>
      </w:r>
      <w:r>
        <w:t xml:space="preserve"> </w:t>
      </w:r>
      <w:r>
        <w:t xml:space="preserve">is integral to the functioning of any economy, serving as a bridge between financial theory and practical business operations. In</w:t>
      </w:r>
      <w:r>
        <w:t xml:space="preserve"> </w:t>
      </w:r>
      <w:r>
        <w:rPr>
          <w:iCs/>
          <w:i/>
        </w:rPr>
        <w:t xml:space="preserve">South Africa Cape Town</w:t>
      </w:r>
      <w:r>
        <w:t xml:space="preserve">, where economic dynamics are shaped by both global trade and local socio-economic challenges, the responsibilities of an accountant extend beyond mere bookkeeping to encompass strategic financial management, regulatory compliance, and ethical governance. This academic document explores the multifaceted role of accountants within</w:t>
      </w:r>
      <w:r>
        <w:t xml:space="preserve"> </w:t>
      </w:r>
      <w:r>
        <w:rPr>
          <w:iCs/>
          <w:i/>
        </w:rPr>
        <w:t xml:space="preserve">South Africa Cape Town</w:t>
      </w:r>
      <w:r>
        <w:t xml:space="preserve">, analyzing their significance in fostering economic stability, supporting small businesses, navigating complex tax regimes under the South African Revenue Service (SARS), and adapting to technological advancements that redefine traditional accounting practices.</w:t>
      </w:r>
    </w:p>
    <w:bookmarkStart w:id="20" w:name="X08b52a8fe171400dc648bf759f70a7e3eecf777"/>
    <w:p>
      <w:pPr>
        <w:pStyle w:val="Heading2"/>
      </w:pPr>
      <w:r>
        <w:t xml:space="preserve">Contextual Background: South Africa Cape Town as an Economic Hub</w:t>
      </w:r>
    </w:p>
    <w:p>
      <w:pPr>
        <w:pStyle w:val="FirstParagraph"/>
      </w:pPr>
      <w:r>
        <w:rPr>
          <w:iCs/>
          <w:i/>
        </w:rPr>
        <w:t xml:space="preserve">South Africa Cape Town</w:t>
      </w:r>
      <w:r>
        <w:t xml:space="preserve">, recognized as one of the most developed cities in</w:t>
      </w:r>
      <w:r>
        <w:t xml:space="preserve"> </w:t>
      </w:r>
      <w:r>
        <w:rPr>
          <w:iCs/>
          <w:i/>
        </w:rPr>
        <w:t xml:space="preserve">South Africa</w:t>
      </w:r>
      <w:r>
        <w:t xml:space="preserve">, serves as a critical financial and commercial hub. Its strategic location on the Atlantic coast, coupled with its status as a tourist destination and gateway to international trade, makes it a focal point for economic activity. The city is home to multinational corporations, small-to-medium enterprises (SMEs), and startups that rely heavily on</w:t>
      </w:r>
      <w:r>
        <w:t xml:space="preserve"> </w:t>
      </w:r>
      <w:r>
        <w:rPr>
          <w:bCs/>
          <w:b/>
        </w:rPr>
        <w:t xml:space="preserve">accountants</w:t>
      </w:r>
      <w:r>
        <w:t xml:space="preserve"> </w:t>
      </w:r>
      <w:r>
        <w:t xml:space="preserve">to ensure financial transparency, compliance with local regulations such as the Companies Act of 2008, and alignment with international accounting standards like International Financial Reporting Standards (IFRS). The unique socio-economic challenges in</w:t>
      </w:r>
      <w:r>
        <w:t xml:space="preserve"> </w:t>
      </w:r>
      <w:r>
        <w:rPr>
          <w:iCs/>
          <w:i/>
        </w:rPr>
        <w:t xml:space="preserve">Cape Town</w:t>
      </w:r>
      <w:r>
        <w:t xml:space="preserve">, including income inequality and high unemployment rates, further underscore the need for accountants to provide tailored financial advice that supports both individual clients and community-driven initiatives.</w:t>
      </w:r>
    </w:p>
    <w:bookmarkEnd w:id="20"/>
    <w:bookmarkStart w:id="21" w:name="X6535184a528e83f0a55a8426619fcbc75b61d1c"/>
    <w:p>
      <w:pPr>
        <w:pStyle w:val="Heading2"/>
      </w:pPr>
      <w:r>
        <w:t xml:space="preserve">Key Responsibilities of an Accountant in South Africa Cape Town</w:t>
      </w:r>
    </w:p>
    <w:p>
      <w:pPr>
        <w:pStyle w:val="FirstParagraph"/>
      </w:pPr>
      <w:r>
        <w:t xml:space="preserve">The responsibilities of an</w:t>
      </w:r>
      <w:r>
        <w:t xml:space="preserve"> </w:t>
      </w:r>
      <w:r>
        <w:rPr>
          <w:bCs/>
          <w:b/>
        </w:rPr>
        <w:t xml:space="preserve">accountant</w:t>
      </w:r>
      <w:r>
        <w:t xml:space="preserve"> </w:t>
      </w:r>
      <w:r>
        <w:t xml:space="preserve">in</w:t>
      </w:r>
      <w:r>
        <w:t xml:space="preserve"> </w:t>
      </w:r>
      <w:r>
        <w:rPr>
          <w:iCs/>
          <w:i/>
        </w:rPr>
        <w:t xml:space="preserve">Cape Town</w:t>
      </w:r>
      <w:r>
        <w:t xml:space="preserve"> </w:t>
      </w:r>
      <w:r>
        <w:t xml:space="preserve">are diverse and multifaceted, reflecting the city’s complex economic ecosystem. These responsibilities include:</w:t>
      </w:r>
    </w:p>
    <w:p>
      <w:pPr>
        <w:numPr>
          <w:ilvl w:val="0"/>
          <w:numId w:val="1001"/>
        </w:numPr>
        <w:pStyle w:val="Compact"/>
      </w:pPr>
      <w:r>
        <w:rPr>
          <w:bCs/>
          <w:b/>
        </w:rPr>
        <w:t xml:space="preserve">Tax Compliance and Advisory Services:</w:t>
      </w:r>
      <w:r>
        <w:t xml:space="preserve"> </w:t>
      </w:r>
      <w:r>
        <w:t xml:space="preserve">Accountants in</w:t>
      </w:r>
      <w:r>
        <w:t xml:space="preserve"> </w:t>
      </w:r>
      <w:r>
        <w:rPr>
          <w:iCs/>
          <w:i/>
        </w:rPr>
        <w:t xml:space="preserve">Cape Town</w:t>
      </w:r>
      <w:r>
        <w:t xml:space="preserve"> </w:t>
      </w:r>
      <w:r>
        <w:t xml:space="preserve">must navigate South Africa’s intricate tax laws, ensuring clients adhere to SARS regulations while optimizing their tax positions through strategic planning.</w:t>
      </w:r>
    </w:p>
    <w:p>
      <w:pPr>
        <w:numPr>
          <w:ilvl w:val="0"/>
          <w:numId w:val="1001"/>
        </w:numPr>
        <w:pStyle w:val="Compact"/>
      </w:pPr>
      <w:r>
        <w:rPr>
          <w:bCs/>
          <w:b/>
        </w:rPr>
        <w:t xml:space="preserve">Financial Reporting and Auditing:</w:t>
      </w:r>
      <w:r>
        <w:t xml:space="preserve"> </w:t>
      </w:r>
      <w:r>
        <w:t xml:space="preserve">Preparing accurate financial statements under IFRS and conducting audits for both private entities and public organizations are core functions. This is particularly critical in a city where foreign investment drives economic growth, necessitating transparent reporting practices.</w:t>
      </w:r>
    </w:p>
    <w:p>
      <w:pPr>
        <w:numPr>
          <w:ilvl w:val="0"/>
          <w:numId w:val="1001"/>
        </w:numPr>
        <w:pStyle w:val="Compact"/>
      </w:pPr>
      <w:r>
        <w:rPr>
          <w:bCs/>
          <w:b/>
        </w:rPr>
        <w:t xml:space="preserve">Strategic Financial Planning:</w:t>
      </w:r>
      <w:r>
        <w:t xml:space="preserve"> </w:t>
      </w:r>
      <w:r>
        <w:t xml:space="preserve">Accountants often act as advisors, helping businesses in</w:t>
      </w:r>
      <w:r>
        <w:t xml:space="preserve"> </w:t>
      </w:r>
      <w:r>
        <w:rPr>
          <w:iCs/>
          <w:i/>
        </w:rPr>
        <w:t xml:space="preserve">Cape Town</w:t>
      </w:r>
      <w:r>
        <w:t xml:space="preserve"> </w:t>
      </w:r>
      <w:r>
        <w:t xml:space="preserve">forecast cash flows, manage debt obligations, and align financial goals with broader organizational objectives.</w:t>
      </w:r>
    </w:p>
    <w:p>
      <w:pPr>
        <w:numPr>
          <w:ilvl w:val="0"/>
          <w:numId w:val="1001"/>
        </w:numPr>
        <w:pStyle w:val="Compact"/>
      </w:pPr>
      <w:r>
        <w:rPr>
          <w:bCs/>
          <w:b/>
        </w:rPr>
        <w:t xml:space="preserve">Ethical Governance and Risk Management:</w:t>
      </w:r>
      <w:r>
        <w:t xml:space="preserve"> </w:t>
      </w:r>
      <w:r>
        <w:t xml:space="preserve">In an environment where corruption remains a significant challenge (as highlighted by Transparency International’s Corruption Perceptions Index), accountants play a pivotal role in upholding ethical standards and mitigating financial risks through internal controls.</w:t>
      </w:r>
    </w:p>
    <w:bookmarkEnd w:id="21"/>
    <w:bookmarkStart w:id="22" w:name="Xe3acd0a45b0238269a8f205bea4aa65a9d066eb"/>
    <w:p>
      <w:pPr>
        <w:pStyle w:val="Heading2"/>
      </w:pPr>
      <w:r>
        <w:t xml:space="preserve">Challenges Faced by Accountants in South Africa Cape Town</w:t>
      </w:r>
    </w:p>
    <w:p>
      <w:pPr>
        <w:pStyle w:val="FirstParagraph"/>
      </w:pPr>
      <w:r>
        <w:t xml:space="preserve">While the demand for</w:t>
      </w:r>
      <w:r>
        <w:t xml:space="preserve"> </w:t>
      </w:r>
      <w:r>
        <w:rPr>
          <w:bCs/>
          <w:b/>
        </w:rPr>
        <w:t xml:space="preserve">accountant</w:t>
      </w:r>
      <w:r>
        <w:t xml:space="preserve">s is high, professionals in</w:t>
      </w:r>
      <w:r>
        <w:t xml:space="preserve"> </w:t>
      </w:r>
      <w:r>
        <w:rPr>
          <w:iCs/>
          <w:i/>
        </w:rPr>
        <w:t xml:space="preserve">Cape Town</w:t>
      </w:r>
      <w:r>
        <w:t xml:space="preserve"> </w:t>
      </w:r>
      <w:r>
        <w:t xml:space="preserve">encounter several challenges that require adaptability and expertise. These include:</w:t>
      </w:r>
    </w:p>
    <w:p>
      <w:pPr>
        <w:numPr>
          <w:ilvl w:val="0"/>
          <w:numId w:val="1002"/>
        </w:numPr>
        <w:pStyle w:val="Compact"/>
      </w:pPr>
      <w:r>
        <w:rPr>
          <w:bCs/>
          <w:b/>
        </w:rPr>
        <w:t xml:space="preserve">Economic Inequality:</w:t>
      </w:r>
      <w:r>
        <w:t xml:space="preserve"> </w:t>
      </w:r>
      <w:r>
        <w:t xml:space="preserve">The disparity between affluent business districts like Sea Point and economically disadvantaged areas such as Khayelitsha necessitates accountants to offer affordable services while maintaining high standards of accuracy.</w:t>
      </w:r>
    </w:p>
    <w:p>
      <w:pPr>
        <w:numPr>
          <w:ilvl w:val="0"/>
          <w:numId w:val="1002"/>
        </w:numPr>
        <w:pStyle w:val="Compact"/>
      </w:pPr>
      <w:r>
        <w:rPr>
          <w:bCs/>
          <w:b/>
        </w:rPr>
        <w:t xml:space="preserve">Regulatory Complexity:</w:t>
      </w:r>
      <w:r>
        <w:t xml:space="preserve"> </w:t>
      </w:r>
      <w:r>
        <w:t xml:space="preserve">Frequent changes in tax codes and compliance requirements under South Africa’s fiscal policies demand continuous professional development for</w:t>
      </w:r>
      <w:r>
        <w:t xml:space="preserve"> </w:t>
      </w:r>
      <w:r>
        <w:rPr>
          <w:iCs/>
          <w:i/>
        </w:rPr>
        <w:t xml:space="preserve">Cape Town</w:t>
      </w:r>
      <w:r>
        <w:t xml:space="preserve"> </w:t>
      </w:r>
      <w:r>
        <w:t xml:space="preserve">accountants.</w:t>
      </w:r>
    </w:p>
    <w:p>
      <w:pPr>
        <w:numPr>
          <w:ilvl w:val="0"/>
          <w:numId w:val="1002"/>
        </w:numPr>
        <w:pStyle w:val="Compact"/>
      </w:pPr>
      <w:r>
        <w:rPr>
          <w:bCs/>
          <w:b/>
        </w:rPr>
        <w:t xml:space="preserve">Tech Disruption:</w:t>
      </w:r>
      <w:r>
        <w:t xml:space="preserve"> </w:t>
      </w:r>
      <w:r>
        <w:t xml:space="preserve">The rise of digital accounting tools (e.g., cloud-based software) and AI-driven financial analysis has forced traditional accountants to upskill in data analytics and cybersecurity to remain competitive.</w:t>
      </w:r>
    </w:p>
    <w:p>
      <w:pPr>
        <w:numPr>
          <w:ilvl w:val="0"/>
          <w:numId w:val="1002"/>
        </w:numPr>
        <w:pStyle w:val="Compact"/>
      </w:pPr>
      <w:r>
        <w:rPr>
          <w:bCs/>
          <w:b/>
        </w:rPr>
        <w:t xml:space="preserve">Cultural Diversity:</w:t>
      </w:r>
      <w:r>
        <w:t xml:space="preserve"> </w:t>
      </w:r>
      <w:r>
        <w:t xml:space="preserve">As a multicultural city,</w:t>
      </w:r>
      <w:r>
        <w:t xml:space="preserve"> </w:t>
      </w:r>
      <w:r>
        <w:rPr>
          <w:iCs/>
          <w:i/>
        </w:rPr>
        <w:t xml:space="preserve">Cape Town</w:t>
      </w:r>
      <w:r>
        <w:t xml:space="preserve"> </w:t>
      </w:r>
      <w:r>
        <w:t xml:space="preserve">presents unique challenges in understanding varying business practices among indigenous communities, immigrant entrepreneurs, and multinational corporations.</w:t>
      </w:r>
    </w:p>
    <w:bookmarkEnd w:id="22"/>
    <w:bookmarkStart w:id="23" w:name="Xb4cc0655f9a1737937905d6ea65208b6c8de434"/>
    <w:p>
      <w:pPr>
        <w:pStyle w:val="Heading2"/>
      </w:pPr>
      <w:r>
        <w:t xml:space="preserve">Opportunities for Accountants in South Africa Cape Town</w:t>
      </w:r>
    </w:p>
    <w:p>
      <w:pPr>
        <w:pStyle w:val="FirstParagraph"/>
      </w:pPr>
      <w:r>
        <w:t xml:space="preserve">Despite these challenges, the</w:t>
      </w:r>
      <w:r>
        <w:t xml:space="preserve"> </w:t>
      </w:r>
      <w:r>
        <w:rPr>
          <w:bCs/>
          <w:b/>
        </w:rPr>
        <w:t xml:space="preserve">accountant</w:t>
      </w:r>
      <w:r>
        <w:t xml:space="preserve">s operating in</w:t>
      </w:r>
      <w:r>
        <w:t xml:space="preserve"> </w:t>
      </w:r>
      <w:r>
        <w:rPr>
          <w:iCs/>
          <w:i/>
        </w:rPr>
        <w:t xml:space="preserve">Cape Town</w:t>
      </w:r>
      <w:r>
        <w:t xml:space="preserve"> </w:t>
      </w:r>
      <w:r>
        <w:t xml:space="preserve">have access to numerous opportunities:</w:t>
      </w:r>
    </w:p>
    <w:p>
      <w:pPr>
        <w:numPr>
          <w:ilvl w:val="0"/>
          <w:numId w:val="1003"/>
        </w:numPr>
        <w:pStyle w:val="Compact"/>
      </w:pPr>
      <w:r>
        <w:rPr>
          <w:bCs/>
          <w:b/>
        </w:rPr>
        <w:t xml:space="preserve">Growth in SMEs:</w:t>
      </w:r>
      <w:r>
        <w:t xml:space="preserve"> </w:t>
      </w:r>
      <w:r>
        <w:t xml:space="preserve">The proliferation of startups and SMEs, particularly in sectors like tourism, technology, and renewable energy, has created a surge in demand for specialized accounting services.</w:t>
      </w:r>
    </w:p>
    <w:p>
      <w:pPr>
        <w:numPr>
          <w:ilvl w:val="0"/>
          <w:numId w:val="1003"/>
        </w:numPr>
        <w:pStyle w:val="Compact"/>
      </w:pPr>
      <w:r>
        <w:rPr>
          <w:bCs/>
          <w:b/>
        </w:rPr>
        <w:t xml:space="preserve">Sustainable Finance:</w:t>
      </w:r>
      <w:r>
        <w:t xml:space="preserve"> </w:t>
      </w:r>
      <w:r>
        <w:t xml:space="preserve">With Cape Town’s commitment to climate action (e.g., its status as a "Green City"), accountants are increasingly involved in tracking carbon footprints and facilitating green investments.</w:t>
      </w:r>
    </w:p>
    <w:p>
      <w:pPr>
        <w:numPr>
          <w:ilvl w:val="0"/>
          <w:numId w:val="1003"/>
        </w:numPr>
        <w:pStyle w:val="Compact"/>
      </w:pPr>
      <w:r>
        <w:rPr>
          <w:bCs/>
          <w:b/>
        </w:rPr>
        <w:t xml:space="preserve">International Trade:</w:t>
      </w:r>
      <w:r>
        <w:t xml:space="preserve"> </w:t>
      </w:r>
      <w:r>
        <w:t xml:space="preserve">As a major port city, Cape Town’s role in global trade positions accountants to assist businesses with cross-border transactions, currency exchange compliance, and import/export regulations.</w:t>
      </w:r>
    </w:p>
    <w:bookmarkEnd w:id="23"/>
    <w:bookmarkStart w:id="24" w:name="X6a5ad1ba8d324e6c607c9e5290e297092a432fc"/>
    <w:p>
      <w:pPr>
        <w:pStyle w:val="Heading2"/>
      </w:pPr>
      <w:r>
        <w:t xml:space="preserve">Ethical Considerations for Accountants in South Africa Cape Town</w:t>
      </w:r>
    </w:p>
    <w:p>
      <w:pPr>
        <w:pStyle w:val="FirstParagraph"/>
      </w:pPr>
      <w:r>
        <w:t xml:space="preserve">The ethical obligations of an</w:t>
      </w:r>
      <w:r>
        <w:t xml:space="preserve"> </w:t>
      </w:r>
      <w:r>
        <w:rPr>
          <w:bCs/>
          <w:b/>
        </w:rPr>
        <w:t xml:space="preserve">accountant</w:t>
      </w:r>
      <w:r>
        <w:t xml:space="preserve"> </w:t>
      </w:r>
      <w:r>
        <w:t xml:space="preserve">are paramount in</w:t>
      </w:r>
      <w:r>
        <w:t xml:space="preserve"> </w:t>
      </w:r>
      <w:r>
        <w:rPr>
          <w:iCs/>
          <w:i/>
        </w:rPr>
        <w:t xml:space="preserve">Cape Town</w:t>
      </w:r>
      <w:r>
        <w:t xml:space="preserve">, where financial misconduct can have far-reaching consequences. Adhering to the Code of Ethics set by the South African Institute of Chartered Accountants (SAICA) is non-negotiable. This includes maintaining confidentiality, avoiding conflicts of interest, and ensuring transparency in financial reporting. In a city grappling with issues like corruption and fraud, accountants must also act as guardians against unethical practices, advocating for integrity at both individual and corporate levels.</w:t>
      </w:r>
    </w:p>
    <w:bookmarkEnd w:id="24"/>
    <w:bookmarkStart w:id="25" w:name="Xcc53cfa1827a8e4f1a669f3ed82d64f244926ad"/>
    <w:p>
      <w:pPr>
        <w:pStyle w:val="Heading2"/>
      </w:pPr>
      <w:r>
        <w:t xml:space="preserve">Technological Integration: The Future of Accounting in Cape Town</w:t>
      </w:r>
    </w:p>
    <w:p>
      <w:pPr>
        <w:pStyle w:val="FirstParagraph"/>
      </w:pPr>
      <w:r>
        <w:t xml:space="preserve">The integration of technology into accounting practices is reshaping the profession in</w:t>
      </w:r>
      <w:r>
        <w:t xml:space="preserve"> </w:t>
      </w:r>
      <w:r>
        <w:rPr>
          <w:iCs/>
          <w:i/>
        </w:rPr>
        <w:t xml:space="preserve">Cape Town</w:t>
      </w:r>
      <w:r>
        <w:t xml:space="preserve">. Tools such as automated bookkeeping software, AI-powered fraud detection systems, and blockchain-based transaction verification are becoming standard. Accountants must now balance technical proficiency with interpersonal skills, as clients increasingly expect solutions that combine data-driven insights with human expertise. For instance, Cape Town’s growing fintech sector offers accountants opportunities to collaborate on innovative projects like mobile banking compliance or digital asset taxation.</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accountant</w:t>
      </w:r>
      <w:r>
        <w:t xml:space="preserve"> </w:t>
      </w:r>
      <w:r>
        <w:t xml:space="preserve">in</w:t>
      </w:r>
      <w:r>
        <w:t xml:space="preserve"> </w:t>
      </w:r>
      <w:r>
        <w:rPr>
          <w:iCs/>
          <w:i/>
        </w:rPr>
        <w:t xml:space="preserve">South Africa Cape Town</w:t>
      </w:r>
      <w:r>
        <w:t xml:space="preserve"> </w:t>
      </w:r>
      <w:r>
        <w:t xml:space="preserve">is both challenging and rewarding, reflecting the city’s dynamic economic landscape. As a nexus of global trade, local enterprise, and socio-economic diversity, Cape Town demands that accountants be versatile, ethically grounded, and technologically adept. By addressing the unique challenges of this region while seizing emerging opportunities—such as sustainable finance and digital transformation—the</w:t>
      </w:r>
      <w:r>
        <w:t xml:space="preserve"> </w:t>
      </w:r>
      <w:r>
        <w:rPr>
          <w:bCs/>
          <w:b/>
        </w:rPr>
        <w:t xml:space="preserve">accountant</w:t>
      </w:r>
      <w:r>
        <w:t xml:space="preserve">s of Cape Town will continue to play a pivotal role in shaping the city’s 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South Africa Cape Town</dc:title>
  <dc:creator/>
  <dc:language>en</dc:language>
  <cp:keywords/>
  <dcterms:created xsi:type="dcterms:W3CDTF">2026-07-23T10:47:06Z</dcterms:created>
  <dcterms:modified xsi:type="dcterms:W3CDTF">2026-07-23T10:47:06Z</dcterms:modified>
</cp:coreProperties>
</file>

<file path=docProps/custom.xml><?xml version="1.0" encoding="utf-8"?>
<Properties xmlns="http://schemas.openxmlformats.org/officeDocument/2006/custom-properties" xmlns:vt="http://schemas.openxmlformats.org/officeDocument/2006/docPropsVTypes"/>
</file>