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France</w:t>
      </w:r>
      <w:r>
        <w:t xml:space="preserve"> </w:t>
      </w:r>
      <w:r>
        <w:t xml:space="preserve">Lyon</w:t>
      </w:r>
    </w:p>
    <w:bookmarkStart w:id="25" w:name="X02a50bedfa266f0ea8e355bcc51679de674296e"/>
    <w:p>
      <w:pPr>
        <w:pStyle w:val="Heading1"/>
      </w:pPr>
      <w:r>
        <w:rPr>
          <w:iCs/>
          <w:i/>
          <w:bCs/>
          <w:b/>
        </w:rPr>
        <w:t xml:space="preserve">The Role of the Actor as a Cultural Catalyst: An Academic Exploration of Performing Arts in France Lyon</w:t>
      </w:r>
    </w:p>
    <w:p>
      <w:pPr>
        <w:pStyle w:val="FirstParagraph"/>
      </w:pPr>
      <w:r>
        <w:t xml:space="preserve">This abstract academic document examines the multifaceted role of the</w:t>
      </w:r>
      <w:r>
        <w:t xml:space="preserve"> </w:t>
      </w:r>
      <w:r>
        <w:rPr>
          <w:bCs/>
          <w:b/>
        </w:rPr>
        <w:t xml:space="preserve">Actor</w:t>
      </w:r>
      <w:r>
        <w:t xml:space="preserve"> </w:t>
      </w:r>
      <w:r>
        <w:t xml:space="preserve">within the cultural and artistic landscape of</w:t>
      </w:r>
      <w:r>
        <w:t xml:space="preserve"> </w:t>
      </w:r>
      <w:r>
        <w:rPr>
          <w:iCs/>
          <w:i/>
        </w:rPr>
        <w:t xml:space="preserve">France Lyon</w:t>
      </w:r>
      <w:r>
        <w:t xml:space="preserve">. As a vibrant hub for performing arts, Lyon has long served as a crucible for theatrical innovation, cinematic expression, and social commentary. This study investigates how actors in Lyon navigate their roles as both artists and agents of cultural transformation, while also addressing the historical, sociological, and economic contexts that shape their practices in this region. The</w:t>
      </w:r>
      <w:r>
        <w:t xml:space="preserve"> </w:t>
      </w:r>
      <w:r>
        <w:rPr>
          <w:bCs/>
          <w:b/>
        </w:rPr>
        <w:t xml:space="preserve">Actor</w:t>
      </w:r>
      <w:r>
        <w:t xml:space="preserve"> </w:t>
      </w:r>
      <w:r>
        <w:t xml:space="preserve">is positioned not merely as a performer but as a dynamic participant in the cultural fabric of France Lyon, engaging with traditions, modernity, and global influences.</w:t>
      </w:r>
    </w:p>
    <w:bookmarkStart w:id="20" w:name="Xd9158ed17692139dc52a480dffbec3783aa2259"/>
    <w:p>
      <w:pPr>
        <w:pStyle w:val="Heading2"/>
      </w:pPr>
      <w:r>
        <w:rPr>
          <w:bCs/>
          <w:b/>
        </w:rPr>
        <w:t xml:space="preserve">Cultural Context of France Lyon and the Actor’s Role</w:t>
      </w:r>
    </w:p>
    <w:p>
      <w:pPr>
        <w:pStyle w:val="FirstParagraph"/>
      </w:pPr>
      <w:r>
        <w:rPr>
          <w:iCs/>
          <w:i/>
        </w:rPr>
        <w:t xml:space="preserve">France Lyon</w:t>
      </w:r>
      <w:r>
        <w:t xml:space="preserve">, renowned for its UNESCO World Heritage Site status and its legacy as a center of innovation in gastronomy, science, and the arts, provides a unique backdrop for studying the</w:t>
      </w:r>
      <w:r>
        <w:t xml:space="preserve"> </w:t>
      </w:r>
      <w:r>
        <w:rPr>
          <w:bCs/>
          <w:b/>
        </w:rPr>
        <w:t xml:space="preserve">Actor</w:t>
      </w:r>
      <w:r>
        <w:t xml:space="preserve">. The city’s historical theaters—such as the Théâtre des Célestins and the Opéra de Lyon—and contemporary institutions like La Maison de la Culture du Rhône highlight its enduring commitment to live performance. In this context, actors in Lyon are not only performers but also cultural custodians, bridging traditional French theatrical conventions with experimental and interdisciplinary practices. The</w:t>
      </w:r>
      <w:r>
        <w:t xml:space="preserve"> </w:t>
      </w:r>
      <w:r>
        <w:rPr>
          <w:bCs/>
          <w:b/>
        </w:rPr>
        <w:t xml:space="preserve">Actor</w:t>
      </w:r>
      <w:r>
        <w:t xml:space="preserve">, therefore, becomes a mediator between the past and present, local traditions and global trends.</w:t>
      </w:r>
    </w:p>
    <w:p>
      <w:pPr>
        <w:pStyle w:val="BodyText"/>
      </w:pPr>
      <w:r>
        <w:t xml:space="preserve">The academic exploration of the</w:t>
      </w:r>
      <w:r>
        <w:t xml:space="preserve"> </w:t>
      </w:r>
      <w:r>
        <w:rPr>
          <w:bCs/>
          <w:b/>
        </w:rPr>
        <w:t xml:space="preserve">Actor</w:t>
      </w:r>
      <w:r>
        <w:t xml:space="preserve"> </w:t>
      </w:r>
      <w:r>
        <w:t xml:space="preserve">in France Lyon must account for the region’s linguistic diversity, including regional dialects such as Lyonnais, which influence performance styles. Moreover, Lyon’s proximity to both Paris and international European hubs fosters a cross-pollination of artistic ideas. This interplay is critical for understanding how actors in Lyon adapt their craft to reflect local narratives while engaging with global audiences.</w:t>
      </w:r>
    </w:p>
    <w:bookmarkEnd w:id="20"/>
    <w:bookmarkStart w:id="21" w:name="X4a973e59760f2f4ae6ad3cfaa7a12f5a4538667"/>
    <w:p>
      <w:pPr>
        <w:pStyle w:val="Heading2"/>
      </w:pPr>
      <w:r>
        <w:rPr>
          <w:bCs/>
          <w:b/>
        </w:rPr>
        <w:t xml:space="preserve">The Actor as a Multidisciplinary Practitioner</w:t>
      </w:r>
    </w:p>
    <w:p>
      <w:pPr>
        <w:pStyle w:val="FirstParagraph"/>
      </w:pPr>
      <w:r>
        <w:t xml:space="preserve">In France Lyon, the</w:t>
      </w:r>
      <w:r>
        <w:t xml:space="preserve"> </w:t>
      </w:r>
      <w:r>
        <w:rPr>
          <w:bCs/>
          <w:b/>
        </w:rPr>
        <w:t xml:space="preserve">Actor</w:t>
      </w:r>
      <w:r>
        <w:t xml:space="preserve"> </w:t>
      </w:r>
      <w:r>
        <w:t xml:space="preserve">transcends the boundaries of traditional theater to encompass film, television, and digital media. The rise of independent cinema in regions like Auvergne-Rhône-Alpes has amplified opportunities for actors to participate in both local productions and international collaborations. For instance, filmmakers such as Claire Denis and Arnaud Desplechin have drawn on Lyon’s artistic energy, showcasing the city’s actors in roles that challenge conventional storytelling. The academic analysis here emphasizes how the</w:t>
      </w:r>
      <w:r>
        <w:t xml:space="preserve"> </w:t>
      </w:r>
      <w:r>
        <w:rPr>
          <w:bCs/>
          <w:b/>
        </w:rPr>
        <w:t xml:space="preserve">Actor</w:t>
      </w:r>
      <w:r>
        <w:t xml:space="preserve"> </w:t>
      </w:r>
      <w:r>
        <w:t xml:space="preserve">in Lyon must cultivate versatility, mastering techniques ranging from classical stage performance to immersive digital acting.</w:t>
      </w:r>
    </w:p>
    <w:p>
      <w:pPr>
        <w:pStyle w:val="BodyText"/>
      </w:pPr>
      <w:r>
        <w:t xml:space="preserve">This document also explores pedagogical frameworks in Lyon that shape actors’ training. Institutions like the Conservatoire de Lyon and private academies such as École Internationale de Théâtre offer rigorous curricula that blend traditional methods with contemporary approaches. These programs are pivotal in preparing actors to navigate the evolving demands of the industry, from adapting to virtual reality theater to addressing socio-political issues through performance.</w:t>
      </w:r>
    </w:p>
    <w:bookmarkEnd w:id="21"/>
    <w:bookmarkStart w:id="22" w:name="sociological-and-economic-dimensions"/>
    <w:p>
      <w:pPr>
        <w:pStyle w:val="Heading2"/>
      </w:pPr>
      <w:r>
        <w:rPr>
          <w:bCs/>
          <w:b/>
        </w:rPr>
        <w:t xml:space="preserve">Sociological and Economic Dimensions</w:t>
      </w:r>
    </w:p>
    <w:p>
      <w:pPr>
        <w:pStyle w:val="FirstParagraph"/>
      </w:pPr>
      <w:r>
        <w:t xml:space="preserve">The role of the</w:t>
      </w:r>
      <w:r>
        <w:t xml:space="preserve"> </w:t>
      </w:r>
      <w:r>
        <w:rPr>
          <w:bCs/>
          <w:b/>
        </w:rPr>
        <w:t xml:space="preserve">Actor</w:t>
      </w:r>
      <w:r>
        <w:t xml:space="preserve"> </w:t>
      </w:r>
      <w:r>
        <w:t xml:space="preserve">in France Lyon is further complicated by sociological and economic factors. While Lyon boasts a thriving arts scene, actors often face challenges such as limited funding for independent productions, competition from larger metropolitan centers like Paris, and the need to balance commercial work with artistic integrity. Academic discourse must address these tensions, particularly in how actors navigate their identities as both creators and consumers of cultural capital.</w:t>
      </w:r>
    </w:p>
    <w:p>
      <w:pPr>
        <w:pStyle w:val="BodyText"/>
      </w:pPr>
      <w:r>
        <w:t xml:space="preserve">Moreover, the</w:t>
      </w:r>
      <w:r>
        <w:t xml:space="preserve"> </w:t>
      </w:r>
      <w:r>
        <w:rPr>
          <w:bCs/>
          <w:b/>
        </w:rPr>
        <w:t xml:space="preserve">Actor</w:t>
      </w:r>
      <w:r>
        <w:t xml:space="preserve"> </w:t>
      </w:r>
      <w:r>
        <w:t xml:space="preserve">in Lyon is increasingly engaged in community-based projects that use performance as a tool for social change. Initiatives such as street theater, workshops for underserved populations, and collaborations with local NGOs underscore the actor’s role as an educator and advocate. This aspect of their work aligns with broader sociological theories of performance as a medium for collective memory and identity formation.</w:t>
      </w:r>
    </w:p>
    <w:bookmarkEnd w:id="22"/>
    <w:bookmarkStart w:id="23" w:name="Xc622af5261f2f9f29c96b2b2ebca36cdc4ee0dd"/>
    <w:p>
      <w:pPr>
        <w:pStyle w:val="Heading2"/>
      </w:pPr>
      <w:r>
        <w:rPr>
          <w:bCs/>
          <w:b/>
        </w:rPr>
        <w:t xml:space="preserve">Technological Innovation and the Actor’s Future</w:t>
      </w:r>
    </w:p>
    <w:p>
      <w:pPr>
        <w:pStyle w:val="FirstParagraph"/>
      </w:pPr>
      <w:r>
        <w:t xml:space="preserve">In recent years, technological advancements have reshaped the performing arts landscape in France Lyon. The integration of augmented reality (AR) and artificial intelligence (AI) in theater productions presents both opportunities and challenges for actors. For example, Lyon-based tech companies have partnered with theaters to develop immersive experiences that redefine audience interaction. While such innovations expand creative possibilities, they also raise academic questions about the preservation of traditional acting techniques and the ethical implications of AI-driven performances.</w:t>
      </w:r>
    </w:p>
    <w:p>
      <w:pPr>
        <w:pStyle w:val="BodyText"/>
      </w:pPr>
      <w:r>
        <w:t xml:space="preserve">This document argues that the</w:t>
      </w:r>
      <w:r>
        <w:t xml:space="preserve"> </w:t>
      </w:r>
      <w:r>
        <w:rPr>
          <w:bCs/>
          <w:b/>
        </w:rPr>
        <w:t xml:space="preserve">Actor</w:t>
      </w:r>
      <w:r>
        <w:t xml:space="preserve"> </w:t>
      </w:r>
      <w:r>
        <w:t xml:space="preserve">in France Lyon must embrace adaptability as a core skill. The ability to engage with emerging technologies while maintaining authenticity is crucial for sustaining relevance in an ever-evolving industry. Furthermore, academic research should focus on how these innovations impact audience perceptions and the economic viability of performing arts institutions.</w:t>
      </w:r>
    </w:p>
    <w:bookmarkEnd w:id="23"/>
    <w:bookmarkStart w:id="24" w:name="conclusion"/>
    <w:p>
      <w:pPr>
        <w:pStyle w:val="Heading2"/>
      </w:pPr>
      <w:r>
        <w:rPr>
          <w:bCs/>
          <w:b/>
        </w:rPr>
        <w:t xml:space="preserve">Conclusion</w:t>
      </w:r>
    </w:p>
    <w:p>
      <w:pPr>
        <w:pStyle w:val="FirstParagraph"/>
      </w:pPr>
      <w:r>
        <w:t xml:space="preserve">In conclusion, this abstract academic document positions the</w:t>
      </w:r>
      <w:r>
        <w:t xml:space="preserve"> </w:t>
      </w:r>
      <w:r>
        <w:rPr>
          <w:bCs/>
          <w:b/>
        </w:rPr>
        <w:t xml:space="preserve">Actor</w:t>
      </w:r>
      <w:r>
        <w:t xml:space="preserve"> </w:t>
      </w:r>
      <w:r>
        <w:t xml:space="preserve">as a central figure in the cultural dynamics of</w:t>
      </w:r>
      <w:r>
        <w:t xml:space="preserve"> </w:t>
      </w:r>
      <w:r>
        <w:rPr>
          <w:iCs/>
          <w:i/>
        </w:rPr>
        <w:t xml:space="preserve">France Lyon</w:t>
      </w:r>
      <w:r>
        <w:t xml:space="preserve">. Through a multidisciplinary lens, it highlights the actor’s role as a performer, educator, innovator, and advocate. The study underscores Lyon’s unique position as a crossroads of tradition and modernity, where actors contribute to both local heritage and global artistic dialogue. Future research should continue to explore the interplay between regional identity and contemporary performance practices, ensuring that the</w:t>
      </w:r>
      <w:r>
        <w:t xml:space="preserve"> </w:t>
      </w:r>
      <w:r>
        <w:rPr>
          <w:bCs/>
          <w:b/>
        </w:rPr>
        <w:t xml:space="preserve">Actor</w:t>
      </w:r>
      <w:r>
        <w:t xml:space="preserve"> </w:t>
      </w:r>
      <w:r>
        <w:t xml:space="preserve">remains a vital force in France Lyon’s cultural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France Lyon</dc:title>
  <dc:creator/>
  <dc:language>en</dc:language>
  <cp:keywords/>
  <dcterms:created xsi:type="dcterms:W3CDTF">2026-05-31T03:19:48Z</dcterms:created>
  <dcterms:modified xsi:type="dcterms:W3CDTF">2026-05-31T03:19:48Z</dcterms:modified>
</cp:coreProperties>
</file>

<file path=docProps/custom.xml><?xml version="1.0" encoding="utf-8"?>
<Properties xmlns="http://schemas.openxmlformats.org/officeDocument/2006/custom-properties" xmlns:vt="http://schemas.openxmlformats.org/officeDocument/2006/docPropsVTypes"/>
</file>