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59e4dc25536b2e3b8f865eedcbe18a387bd64de"/>
    <w:p>
      <w:pPr>
        <w:pStyle w:val="Heading1"/>
      </w:pPr>
      <w:r>
        <w:t xml:space="preserve">Abstract Academic Document: The Role of the Actor in Israel Tel Aviv</w:t>
      </w:r>
    </w:p>
    <w:p>
      <w:pPr>
        <w:pStyle w:val="FirstParagraph"/>
      </w:pPr>
      <w:r>
        <w:rPr>
          <w:bCs/>
          <w:b/>
        </w:rPr>
        <w:t xml:space="preserve">Introduction:</w:t>
      </w:r>
      <w:r>
        <w:t xml:space="preserve"> </w:t>
      </w:r>
      <w:r>
        <w:t xml:space="preserve">This academic abstract explores the multifaceted role of the actor within the cultural and social landscape of</w:t>
      </w:r>
      <w:r>
        <w:t xml:space="preserve"> </w:t>
      </w:r>
      <w:r>
        <w:rPr>
          <w:bCs/>
          <w:b/>
        </w:rPr>
        <w:t xml:space="preserve">Israel Tel Aviv</w:t>
      </w:r>
      <w:r>
        <w:t xml:space="preserve">, a city renowned for its dynamic blend of tradition, innovation, and cosmopolitanism. The study examines how actors in Tel Aviv navigate the unique interplay between local Israeli cultural identity and global artistic influences, positioning themselves as pivotal figures in both national and international theatrical, cinematic, and performance industries. Given the significance of</w:t>
      </w:r>
      <w:r>
        <w:t xml:space="preserve"> </w:t>
      </w:r>
      <w:r>
        <w:rPr>
          <w:bCs/>
          <w:b/>
        </w:rPr>
        <w:t xml:space="preserve">Israel Tel Aviv</w:t>
      </w:r>
      <w:r>
        <w:t xml:space="preserve"> </w:t>
      </w:r>
      <w:r>
        <w:t xml:space="preserve">as a hub for creativity, this document delves into the challenges, opportunities, and societal impacts associated with the actor’s profession in this context. The analysis is framed within an academic lens to provide a comprehensive understanding of how actors contribute to cultural discourse and national identity in Israel’s most vibrant urban center.</w:t>
      </w:r>
    </w:p>
    <w:p>
      <w:pPr>
        <w:pStyle w:val="BodyText"/>
      </w:pPr>
      <w:r>
        <w:rPr>
          <w:bCs/>
          <w:b/>
        </w:rPr>
        <w:t xml:space="preserve">Cultural Context of Tel Aviv:</w:t>
      </w:r>
      <w:r>
        <w:t xml:space="preserve"> </w:t>
      </w:r>
      <w:r>
        <w:rPr>
          <w:bCs/>
          <w:b/>
        </w:rPr>
        <w:t xml:space="preserve">Israel Tel Aviv</w:t>
      </w:r>
      <w:r>
        <w:t xml:space="preserve"> </w:t>
      </w:r>
      <w:r>
        <w:t xml:space="preserve">stands as a microcosm of Israel’s diverse cultural heritage, characterized by its Mediterranean ambiance, historical roots, and modern aspirations. The city’s theaters, film studios, and performance spaces have long attracted artists from across the globe, making it a fertile ground for the actor’s craft. However, this environment is not without complexity. The actor in Tel Aviv operates within a socio-political framework shaped by Israel’s unique identity as both a Jewish state and a multicultural society. This duality influences the narratives that actors are called upon to embody, whether in Hebrew-language productions rooted in Israeli history or international co-productions that explore universal themes. The role of the actor, therefore, extends beyond performance; it becomes an act of cultural mediation, reflecting and refracting the tensions and harmonies of a society in perpetual transformation.</w:t>
      </w:r>
    </w:p>
    <w:p>
      <w:pPr>
        <w:pStyle w:val="BodyText"/>
      </w:pPr>
      <w:r>
        <w:rPr>
          <w:bCs/>
          <w:b/>
        </w:rPr>
        <w:t xml:space="preserve">The Actor as Cultural Catalyst:</w:t>
      </w:r>
      <w:r>
        <w:t xml:space="preserve"> </w:t>
      </w:r>
      <w:r>
        <w:t xml:space="preserve">In</w:t>
      </w:r>
      <w:r>
        <w:t xml:space="preserve"> </w:t>
      </w:r>
      <w:r>
        <w:rPr>
          <w:bCs/>
          <w:b/>
        </w:rPr>
        <w:t xml:space="preserve">Israel Tel Aviv</w:t>
      </w:r>
      <w:r>
        <w:t xml:space="preserve">, actors are not merely performers but active participants in shaping collective memory, social dialogue, and artistic innovation. Their work often intersects with issues of national identity, diaspora narratives, and post-colonial discourse. For instance, the actor’s portrayal of characters in Israeli cinema or theater frequently engages with themes such as displacement, resilience, and the search for belonging—issues deeply embedded in Israel’s historical consciousness. Furthermore, Tel Aviv’s reputation as a global hub for technology and design has created a unique synergy between creative arts and modern industries. Actors in this ecosystem are increasingly involved in projects that blend traditional storytelling with digital media, virtual reality experiences, and interactive performances, pushing the boundaries of what constitutes “theater” or “film.” This evolution underscores the actor’s adaptability as a professional in</w:t>
      </w:r>
      <w:r>
        <w:t xml:space="preserve"> </w:t>
      </w:r>
      <w:r>
        <w:rPr>
          <w:bCs/>
          <w:b/>
        </w:rPr>
        <w:t xml:space="preserve">Israel Tel Aviv</w:t>
      </w:r>
      <w:r>
        <w:t xml:space="preserve">, where innovation is both an opportunity and a challenge.</w:t>
      </w:r>
    </w:p>
    <w:p>
      <w:pPr>
        <w:pStyle w:val="BodyText"/>
      </w:pPr>
      <w:r>
        <w:rPr>
          <w:bCs/>
          <w:b/>
        </w:rPr>
        <w:t xml:space="preserve">Challenges Facing Actors in Israel Tel Aviv:</w:t>
      </w:r>
      <w:r>
        <w:t xml:space="preserve"> </w:t>
      </w:r>
      <w:r>
        <w:t xml:space="preserve">Despite its cultural vibrancy,</w:t>
      </w:r>
      <w:r>
        <w:t xml:space="preserve"> </w:t>
      </w:r>
      <w:r>
        <w:rPr>
          <w:bCs/>
          <w:b/>
        </w:rPr>
        <w:t xml:space="preserve">Israel Tel Aviv</w:t>
      </w:r>
      <w:r>
        <w:t xml:space="preserve"> </w:t>
      </w:r>
      <w:r>
        <w:t xml:space="preserve">presents distinct challenges for actors. One such challenge is the tension between commercialization and artistic integrity. The city’s booming entertainment industry, driven by tourism and international investment, often prioritizes marketability over experimental or politically charged work. This can lead to a homogenization of content, where actors may feel pressured to conform to audience expectations rather than pursue riskier creative endeavors. Additionally, the actor’s role in a society marked by political polarization requires sensitivity in portraying contentious issues such as the Israeli-Palestinian conflict or internal debates about identity and inclusion. Missteps can result in public scrutiny, highlighting the precarious balance between artistic expression and social responsibility.</w:t>
      </w:r>
    </w:p>
    <w:p>
      <w:pPr>
        <w:pStyle w:val="BodyText"/>
      </w:pPr>
      <w:r>
        <w:rPr>
          <w:bCs/>
          <w:b/>
        </w:rPr>
        <w:t xml:space="preserve">Opportunities for Growth and Collaboration:</w:t>
      </w:r>
      <w:r>
        <w:t xml:space="preserve"> </w:t>
      </w:r>
      <w:r>
        <w:t xml:space="preserve">Conversely,</w:t>
      </w:r>
      <w:r>
        <w:t xml:space="preserve"> </w:t>
      </w:r>
      <w:r>
        <w:rPr>
          <w:bCs/>
          <w:b/>
        </w:rPr>
        <w:t xml:space="preserve">Israel Tel Aviv</w:t>
      </w:r>
      <w:r>
        <w:t xml:space="preserve"> </w:t>
      </w:r>
      <w:r>
        <w:t xml:space="preserve">offers unparalleled opportunities for actors to engage with a diverse array of collaborators, including directors from across the globe, playwrights exploring transnational themes, and filmmakers leveraging cutting-edge technology. The city’s international festivals—such as the Tel Aviv International Film Festival and the Israel Festival—serve as platforms for actors to showcase their work on global stages. Moreover, Tel Aviv’s academic institutions, like the Bezalel Academy of Arts and Design and the Hebrew University’s School of Theater, provide rigorous training programs that equip actors with both technical skills and critical perspectives. These resources enable actors to contribute meaningfully to Israel’s cultural exports while fostering a new generation of performers who can navigate the complexities of</w:t>
      </w:r>
      <w:r>
        <w:t xml:space="preserve"> </w:t>
      </w:r>
      <w:r>
        <w:rPr>
          <w:bCs/>
          <w:b/>
        </w:rPr>
        <w:t xml:space="preserve">Israel Tel Aviv</w:t>
      </w:r>
      <w:r>
        <w:t xml:space="preserve">’s artistic landscape.</w:t>
      </w:r>
    </w:p>
    <w:p>
      <w:pPr>
        <w:pStyle w:val="BodyText"/>
      </w:pPr>
      <w:r>
        <w:rPr>
          <w:bCs/>
          <w:b/>
        </w:rPr>
        <w:t xml:space="preserve">Cultural Exchange and Global Influence:</w:t>
      </w:r>
      <w:r>
        <w:t xml:space="preserve"> </w:t>
      </w:r>
      <w:r>
        <w:t xml:space="preserve">The actor in</w:t>
      </w:r>
      <w:r>
        <w:t xml:space="preserve"> </w:t>
      </w:r>
      <w:r>
        <w:rPr>
          <w:bCs/>
          <w:b/>
        </w:rPr>
        <w:t xml:space="preserve">Israel Tel Aviv</w:t>
      </w:r>
      <w:r>
        <w:t xml:space="preserve"> </w:t>
      </w:r>
      <w:r>
        <w:t xml:space="preserve">plays a crucial role in facilitating cultural exchange between Israel and the wider world. Through participation in international co-productions, actors from Tel Aviv often serve as cultural ambassadors, introducing global audiences to Israeli stories while bringing international narratives into local contexts. This bidirectional flow of influence is particularly evident in the city’s theater scene, where productions frequently incorporate elements of European, Middle Eastern, and North African traditions. The actor’s ability to inhabit diverse roles—whether historical figures, contemporary activists, or fictional characters—reflects Tel Aviv’s position as a crossroads of cultures and ideas.</w:t>
      </w:r>
    </w:p>
    <w:p>
      <w:pPr>
        <w:pStyle w:val="BodyText"/>
      </w:pPr>
      <w:r>
        <w:rPr>
          <w:bCs/>
          <w:b/>
        </w:rPr>
        <w:t xml:space="preserve">Case Studies: Notable Actors in Israel Tel Aviv:</w:t>
      </w:r>
      <w:r>
        <w:t xml:space="preserve"> </w:t>
      </w:r>
      <w:r>
        <w:t xml:space="preserve">To illustrate the actor’s role in</w:t>
      </w:r>
      <w:r>
        <w:t xml:space="preserve"> </w:t>
      </w:r>
      <w:r>
        <w:rPr>
          <w:bCs/>
          <w:b/>
        </w:rPr>
        <w:t xml:space="preserve">Israel Tel Aviv</w:t>
      </w:r>
      <w:r>
        <w:t xml:space="preserve">, this abstract references several case studies. For example, actors like [Insert Name], known for their work in Israeli cinema and theater, have navigated the dual demands of representing Israeli identity and appealing to international audiences. Similarly, emerging performers from Tel Aviv’s underground theater scene have gained recognition for their experimental approaches to storytelling, often tackling marginalized narratives or critiquing societal norms. These examples underscore the versatility of actors in</w:t>
      </w:r>
      <w:r>
        <w:t xml:space="preserve"> </w:t>
      </w:r>
      <w:r>
        <w:rPr>
          <w:bCs/>
          <w:b/>
        </w:rPr>
        <w:t xml:space="preserve">Israel Tel Aviv</w:t>
      </w:r>
      <w:r>
        <w:t xml:space="preserve">, who must balance commercial success with artistic authenticity.</w:t>
      </w:r>
    </w:p>
    <w:p>
      <w:pPr>
        <w:pStyle w:val="BodyText"/>
      </w:pPr>
      <w:r>
        <w:rPr>
          <w:bCs/>
          <w:b/>
        </w:rPr>
        <w:t xml:space="preserve">Conclusion:</w:t>
      </w:r>
      <w:r>
        <w:t xml:space="preserve"> </w:t>
      </w:r>
      <w:r>
        <w:t xml:space="preserve">In conclusion, the actor in</w:t>
      </w:r>
      <w:r>
        <w:t xml:space="preserve"> </w:t>
      </w:r>
      <w:r>
        <w:rPr>
          <w:bCs/>
          <w:b/>
        </w:rPr>
        <w:t xml:space="preserve">Israel Tel Aviv</w:t>
      </w:r>
      <w:r>
        <w:t xml:space="preserve"> </w:t>
      </w:r>
      <w:r>
        <w:t xml:space="preserve">occupies a unique and dynamic position within a city that embodies Israel’s cultural contradictions and possibilities. Their work is deeply intertwined with the socio-political fabric of the nation while simultaneously engaging with global artistic currents. As</w:t>
      </w:r>
      <w:r>
        <w:t xml:space="preserve"> </w:t>
      </w:r>
      <w:r>
        <w:rPr>
          <w:bCs/>
          <w:b/>
        </w:rPr>
        <w:t xml:space="preserve">Israel Tel Aviv</w:t>
      </w:r>
      <w:r>
        <w:t xml:space="preserve"> </w:t>
      </w:r>
      <w:r>
        <w:t xml:space="preserve">continues to evolve, so too will the role of the actor, who remains at the intersection of tradition and innovation, local identity and global dialogue. This academic abstract underscores the necessity of recognizing actors not only as performers but as cultural agents whose contributions shape both national narratives and international perceptions of Israel.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Israel Tel Aviv</dc:title>
  <dc:creator/>
  <dc:language>en</dc:language>
  <cp:keywords/>
  <dcterms:created xsi:type="dcterms:W3CDTF">2026-07-22T15:31:57Z</dcterms:created>
  <dcterms:modified xsi:type="dcterms:W3CDTF">2026-07-22T15:31:57Z</dcterms:modified>
</cp:coreProperties>
</file>

<file path=docProps/custom.xml><?xml version="1.0" encoding="utf-8"?>
<Properties xmlns="http://schemas.openxmlformats.org/officeDocument/2006/custom-properties" xmlns:vt="http://schemas.openxmlformats.org/officeDocument/2006/docPropsVTypes"/>
</file>