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2b8cb4a9fd029149ad4985777bf14a4617ab66"/>
    <w:p>
      <w:pPr>
        <w:pStyle w:val="Heading1"/>
      </w:pPr>
      <w:r>
        <w:t xml:space="preserve">Abstract Academic Document: The Role of the Actor in Contemporary Japanese Society, Focusing on Tokyo</w:t>
      </w:r>
    </w:p>
    <w:p>
      <w:pPr>
        <w:pStyle w:val="FirstParagraph"/>
      </w:pPr>
      <w:r>
        <w:rPr>
          <w:bCs/>
          <w:b/>
        </w:rPr>
        <w:t xml:space="preserve">Abstract academic</w:t>
      </w:r>
      <w:r>
        <w:t xml:space="preserve"> </w:t>
      </w:r>
      <w:r>
        <w:t xml:space="preserve">research on the role of</w:t>
      </w:r>
      <w:r>
        <w:t xml:space="preserve"> </w:t>
      </w:r>
      <w:r>
        <w:rPr>
          <w:bCs/>
          <w:b/>
        </w:rPr>
        <w:t xml:space="preserve">Actor</w:t>
      </w:r>
      <w:r>
        <w:t xml:space="preserve">s in</w:t>
      </w:r>
      <w:r>
        <w:t xml:space="preserve"> </w:t>
      </w:r>
      <w:r>
        <w:rPr>
          <w:bCs/>
          <w:b/>
        </w:rPr>
        <w:t xml:space="preserve">Japan Tokyo</w:t>
      </w:r>
      <w:r>
        <w:t xml:space="preserve"> </w:t>
      </w:r>
      <w:r>
        <w:t xml:space="preserve">reveals a complex interplay between traditional cultural practices, modern entertainment industries, and global influences. This document explores the multifaceted contributions of actors in Japan’s capital city, emphasizing their significance as cultural ambassadors, economic contributors, and societal influencers. By analyzing historical contexts, contemporary dynamics, and future trajectories of acting professions in Tokyo, this abstract underscores the unique position of</w:t>
      </w:r>
      <w:r>
        <w:t xml:space="preserve"> </w:t>
      </w:r>
      <w:r>
        <w:rPr>
          <w:bCs/>
          <w:b/>
        </w:rPr>
        <w:t xml:space="preserve">Japan Tokyo</w:t>
      </w:r>
      <w:r>
        <w:t xml:space="preserve"> </w:t>
      </w:r>
      <w:r>
        <w:t xml:space="preserve">as a global hub for performing arts while highlighting the challenges and opportunities faced by actors in this dynamic environment.</w:t>
      </w:r>
    </w:p>
    <w:bookmarkStart w:id="20" w:name="X11d4d1fc6f94472d1d56586e1ccce2d358bf28f"/>
    <w:p>
      <w:pPr>
        <w:pStyle w:val="Heading2"/>
      </w:pPr>
      <w:r>
        <w:t xml:space="preserve">The Cultural Significance of Acting in Japan</w:t>
      </w:r>
    </w:p>
    <w:p>
      <w:pPr>
        <w:pStyle w:val="FirstParagraph"/>
      </w:pPr>
      <w:r>
        <w:t xml:space="preserve">In</w:t>
      </w:r>
      <w:r>
        <w:t xml:space="preserve"> </w:t>
      </w:r>
      <w:r>
        <w:rPr>
          <w:bCs/>
          <w:b/>
        </w:rPr>
        <w:t xml:space="preserve">Japan Tokyo</w:t>
      </w:r>
      <w:r>
        <w:t xml:space="preserve">, acting is not merely an occupation but a vital component of the nation’s cultural identity. Rooted in centuries-old traditions such as</w:t>
      </w:r>
      <w:r>
        <w:t xml:space="preserve"> </w:t>
      </w:r>
      <w:r>
        <w:rPr>
          <w:iCs/>
          <w:i/>
        </w:rPr>
        <w:t xml:space="preserve">Kabuki</w:t>
      </w:r>
      <w:r>
        <w:t xml:space="preserve">,</w:t>
      </w:r>
      <w:r>
        <w:t xml:space="preserve"> </w:t>
      </w:r>
      <w:r>
        <w:rPr>
          <w:iCs/>
          <w:i/>
        </w:rPr>
        <w:t xml:space="preserve">Noh</w:t>
      </w:r>
      <w:r>
        <w:t xml:space="preserve">, and</w:t>
      </w:r>
      <w:r>
        <w:t xml:space="preserve"> </w:t>
      </w:r>
      <w:r>
        <w:rPr>
          <w:iCs/>
          <w:i/>
        </w:rPr>
        <w:t xml:space="preserve">Bunraku</w:t>
      </w:r>
      <w:r>
        <w:t xml:space="preserve"> </w:t>
      </w:r>
      <w:r>
        <w:t xml:space="preserve">theater, Japanese performing arts have evolved into a blend of heritage and innovation. The role of the actor in this context extends beyond entertainment; they are custodians of cultural memory, interpreters of historical narratives, and innovators who adapt traditional forms to contemporary audiences. Tokyo, as Japan’s cultural and economic epicenter, serves as both a stage for these enduring practices and a laboratory for experimental theater. This duality positions actors in</w:t>
      </w:r>
      <w:r>
        <w:t xml:space="preserve"> </w:t>
      </w:r>
      <w:r>
        <w:rPr>
          <w:bCs/>
          <w:b/>
        </w:rPr>
        <w:t xml:space="preserve">Japan Tokyo</w:t>
      </w:r>
      <w:r>
        <w:t xml:space="preserve"> </w:t>
      </w:r>
      <w:r>
        <w:t xml:space="preserve">at the intersection of preservation and transformation.</w:t>
      </w:r>
    </w:p>
    <w:bookmarkEnd w:id="20"/>
    <w:bookmarkStart w:id="21" w:name="the-actor-as-a-cultural-ambassador"/>
    <w:p>
      <w:pPr>
        <w:pStyle w:val="Heading2"/>
      </w:pPr>
      <w:r>
        <w:t xml:space="preserve">The Actor as a Cultural Ambassador</w:t>
      </w:r>
    </w:p>
    <w:p>
      <w:pPr>
        <w:pStyle w:val="FirstParagraph"/>
      </w:pPr>
      <w:r>
        <w:rPr>
          <w:bCs/>
          <w:b/>
        </w:rPr>
        <w:t xml:space="preserve">Actor</w:t>
      </w:r>
      <w:r>
        <w:t xml:space="preserve">s in</w:t>
      </w:r>
      <w:r>
        <w:t xml:space="preserve"> </w:t>
      </w:r>
      <w:r>
        <w:rPr>
          <w:bCs/>
          <w:b/>
        </w:rPr>
        <w:t xml:space="preserve">Japan Tokyo</w:t>
      </w:r>
      <w:r>
        <w:t xml:space="preserve"> </w:t>
      </w:r>
      <w:r>
        <w:t xml:space="preserve">play a crucial role in promoting Japan’s cultural exports on the global stage. Through films, television, theater productions, and international collaborations, actors act as cultural ambassadors who bridge linguistic and societal divides. For instance, the success of Japanese cinema—represented by iconic figures like Toshiro Mifune or contemporary stars such as Takamasa Hira—has positioned Tokyo as a key player in global film industries. Similarly, stage actors participating in international festivals or Broadway productions contribute to cross-cultural dialogues. This academic analysis argues that the actor’s role transcends mere performance; they embody the values, aesthetics, and philosophies of Japanese culture while adapting them to resonate with diverse global audiences.</w:t>
      </w:r>
    </w:p>
    <w:bookmarkEnd w:id="21"/>
    <w:bookmarkStart w:id="22" w:name="Xe2da52d6140965813d0d14a84d128ae663da351"/>
    <w:p>
      <w:pPr>
        <w:pStyle w:val="Heading2"/>
      </w:pPr>
      <w:r>
        <w:t xml:space="preserve">Economic Contributions of Actors in Tokyo</w:t>
      </w:r>
    </w:p>
    <w:p>
      <w:pPr>
        <w:pStyle w:val="FirstParagraph"/>
      </w:pPr>
      <w:r>
        <w:t xml:space="preserve">The economic impact of</w:t>
      </w:r>
      <w:r>
        <w:t xml:space="preserve"> </w:t>
      </w:r>
      <w:r>
        <w:rPr>
          <w:bCs/>
          <w:b/>
        </w:rPr>
        <w:t xml:space="preserve">Actor</w:t>
      </w:r>
      <w:r>
        <w:t xml:space="preserve">s in</w:t>
      </w:r>
      <w:r>
        <w:t xml:space="preserve"> </w:t>
      </w:r>
      <w:r>
        <w:rPr>
          <w:bCs/>
          <w:b/>
        </w:rPr>
        <w:t xml:space="preserve">Japan Tokyo</w:t>
      </w:r>
      <w:r>
        <w:t xml:space="preserve"> </w:t>
      </w:r>
      <w:r>
        <w:t xml:space="preserve">is substantial. The entertainment industry, encompassing film, theater, and live performances, generates billions of yen annually and supports a vast network of ancillary industries—from costume design to marketing. Tokyo’s iconic theaters such as the National Theatre of Japan or the Shinjuku Kabukicho district exemplify how acting professions sustain local economies while attracting international tourism. Furthermore, actors in Tokyo often participate in corporate sponsorships, brand endorsements, and media campaigns, further amplifying their economic influence. This academic document emphasizes that actors are not only creators of art but also significant contributors to Japan’s GDP and employment statistics.</w:t>
      </w:r>
    </w:p>
    <w:bookmarkEnd w:id="22"/>
    <w:bookmarkStart w:id="23" w:name="Xe47cb502e8f0e3ec8fe9a8561d2a1f5a77b1c2f"/>
    <w:p>
      <w:pPr>
        <w:pStyle w:val="Heading2"/>
      </w:pPr>
      <w:r>
        <w:t xml:space="preserve">Modern Industry Dynamics: Challenges and Opportunities</w:t>
      </w:r>
    </w:p>
    <w:p>
      <w:pPr>
        <w:pStyle w:val="FirstParagraph"/>
      </w:pPr>
      <w:r>
        <w:t xml:space="preserve">In the 21st century,</w:t>
      </w:r>
      <w:r>
        <w:t xml:space="preserve"> </w:t>
      </w:r>
      <w:r>
        <w:rPr>
          <w:bCs/>
          <w:b/>
        </w:rPr>
        <w:t xml:space="preserve">Japan Tokyo</w:t>
      </w:r>
      <w:r>
        <w:t xml:space="preserve"> </w:t>
      </w:r>
      <w:r>
        <w:t xml:space="preserve">faces unique challenges in sustaining a robust acting industry. Rapid technological advancements have disrupted traditional theatrical models, with virtual performances, AI-driven content creation, and streaming platforms reshaping audience engagement. Additionally, demographic shifts—such as an aging population and declining youth participation in the arts—pose threats to the future of acting professions. However, these challenges are accompanied by opportunities for innovation. For example, actors in Tokyo are increasingly leveraging social media (e.g., TikTok or YouTube) to reach global audiences, while experimental theater groups explore immersive experiences that blend traditional</w:t>
      </w:r>
      <w:r>
        <w:t xml:space="preserve"> </w:t>
      </w:r>
      <w:r>
        <w:rPr>
          <w:iCs/>
          <w:i/>
        </w:rPr>
        <w:t xml:space="preserve">Kabuki</w:t>
      </w:r>
      <w:r>
        <w:t xml:space="preserve"> </w:t>
      </w:r>
      <w:r>
        <w:t xml:space="preserve">with digital storytelling. This abstract highlights how</w:t>
      </w:r>
      <w:r>
        <w:t xml:space="preserve"> </w:t>
      </w:r>
      <w:r>
        <w:rPr>
          <w:bCs/>
          <w:b/>
        </w:rPr>
        <w:t xml:space="preserve">Actor</w:t>
      </w:r>
      <w:r>
        <w:t xml:space="preserve">s in</w:t>
      </w:r>
      <w:r>
        <w:t xml:space="preserve"> </w:t>
      </w:r>
      <w:r>
        <w:rPr>
          <w:bCs/>
          <w:b/>
        </w:rPr>
        <w:t xml:space="preserve">Japan Tokyo</w:t>
      </w:r>
      <w:r>
        <w:t xml:space="preserve"> </w:t>
      </w:r>
      <w:r>
        <w:t xml:space="preserve">must adapt to remain relevant in an evolving landscape.</w:t>
      </w:r>
    </w:p>
    <w:bookmarkEnd w:id="23"/>
    <w:bookmarkStart w:id="24" w:name="X2ffe6dd8d4285e5e877e398ac58e3dd563fa524"/>
    <w:p>
      <w:pPr>
        <w:pStyle w:val="Heading2"/>
      </w:pPr>
      <w:r>
        <w:t xml:space="preserve">Educational Frameworks and Actor Training</w:t>
      </w:r>
    </w:p>
    <w:p>
      <w:pPr>
        <w:pStyle w:val="FirstParagraph"/>
      </w:pPr>
      <w:r>
        <w:t xml:space="preserve">The academic training of actors in</w:t>
      </w:r>
      <w:r>
        <w:t xml:space="preserve"> </w:t>
      </w:r>
      <w:r>
        <w:rPr>
          <w:bCs/>
          <w:b/>
        </w:rPr>
        <w:t xml:space="preserve">Japan Tokyo</w:t>
      </w:r>
      <w:r>
        <w:t xml:space="preserve"> </w:t>
      </w:r>
      <w:r>
        <w:t xml:space="preserve">is a rigorous process that combines classical discipline with modern pedagogy. Institutions such as the University of Tokyo’s Department of Theater Arts or the prestigious Tokyo University of the Arts provide structured curricula that emphasize vocal technique, stagecraft, and cultural theory. Traditional training methods, including</w:t>
      </w:r>
      <w:r>
        <w:t xml:space="preserve"> </w:t>
      </w:r>
      <w:r>
        <w:rPr>
          <w:iCs/>
          <w:i/>
        </w:rPr>
        <w:t xml:space="preserve">kata</w:t>
      </w:r>
      <w:r>
        <w:t xml:space="preserve"> </w:t>
      </w:r>
      <w:r>
        <w:t xml:space="preserve">(formalized practice) in</w:t>
      </w:r>
      <w:r>
        <w:t xml:space="preserve"> </w:t>
      </w:r>
      <w:r>
        <w:rPr>
          <w:iCs/>
          <w:i/>
        </w:rPr>
        <w:t xml:space="preserve">Kabuki</w:t>
      </w:r>
      <w:r>
        <w:t xml:space="preserve">, coexist with contemporary approaches that prioritize improvisation and multimedia literacy. This dual focus ensures that actors are equipped to navigate both the preservation of Japanese heritage and the demands of a globalized entertainment industry. The abstract notes that such educational frameworks are critical to sustaining Tokyo’s reputation as a center for world-class acting talent.</w:t>
      </w:r>
    </w:p>
    <w:bookmarkEnd w:id="24"/>
    <w:bookmarkStart w:id="25" w:name="X15bc3a6163953f308fa22e3bc6e48504bb04073"/>
    <w:p>
      <w:pPr>
        <w:pStyle w:val="Heading2"/>
      </w:pPr>
      <w:r>
        <w:t xml:space="preserve">Societal Impact: Actors as Role Models and Social Commentators</w:t>
      </w:r>
    </w:p>
    <w:p>
      <w:pPr>
        <w:pStyle w:val="FirstParagraph"/>
      </w:pPr>
      <w:r>
        <w:rPr>
          <w:bCs/>
          <w:b/>
        </w:rPr>
        <w:t xml:space="preserve">Actor</w:t>
      </w:r>
      <w:r>
        <w:t xml:space="preserve">s in</w:t>
      </w:r>
      <w:r>
        <w:t xml:space="preserve"> </w:t>
      </w:r>
      <w:r>
        <w:rPr>
          <w:bCs/>
          <w:b/>
        </w:rPr>
        <w:t xml:space="preserve">Japan Tokyo</w:t>
      </w:r>
      <w:r>
        <w:t xml:space="preserve"> </w:t>
      </w:r>
      <w:r>
        <w:t xml:space="preserve">wield considerable influence beyond the stage or screen. They often become public figures who shape societal values through their roles in media and activism. For instance, actors have used their platforms to advocate for mental health awareness, environmental conservation, or gender equality—issues that resonate deeply with Japan’s youth demographic. The academic analysis here posits that actors serve as both mirrors and catalysts for societal change, reflecting cultural norms while challenging them through thought-provoking performances.</w:t>
      </w:r>
    </w:p>
    <w:bookmarkEnd w:id="25"/>
    <w:bookmarkStart w:id="26" w:name="X27abdc46c2c72ff514fa1ffd08429f206e8b65f"/>
    <w:p>
      <w:pPr>
        <w:pStyle w:val="Heading2"/>
      </w:pPr>
      <w:r>
        <w:t xml:space="preserve">The Future of Acting in Tokyo: Globalization and Localization</w:t>
      </w:r>
    </w:p>
    <w:p>
      <w:pPr>
        <w:pStyle w:val="FirstParagraph"/>
      </w:pPr>
      <w:r>
        <w:t xml:space="preserve">The future of</w:t>
      </w:r>
      <w:r>
        <w:t xml:space="preserve"> </w:t>
      </w:r>
      <w:r>
        <w:rPr>
          <w:bCs/>
          <w:b/>
        </w:rPr>
        <w:t xml:space="preserve">Actor</w:t>
      </w:r>
      <w:r>
        <w:t xml:space="preserve">s in</w:t>
      </w:r>
      <w:r>
        <w:t xml:space="preserve"> </w:t>
      </w:r>
      <w:r>
        <w:rPr>
          <w:bCs/>
          <w:b/>
        </w:rPr>
        <w:t xml:space="preserve">Japan Tokyo</w:t>
      </w:r>
      <w:r>
        <w:t xml:space="preserve"> </w:t>
      </w:r>
      <w:r>
        <w:t xml:space="preserve">lies in the balance between globalization and localization. As international co-productions become more common, actors must navigate cultural nuances while maintaining the authenticity of Japanese storytelling. Simultaneously, there is a growing emphasis on “</w:t>
      </w:r>
      <w:r>
        <w:rPr>
          <w:iCs/>
          <w:i/>
        </w:rPr>
        <w:t xml:space="preserve">japanese-ness”</w:t>
      </w:r>
      <w:r>
        <w:t xml:space="preserve">—a movement to celebrate indigenous traditions in response to homogenizing global trends. This document concludes that the success of Tokyo’s acting industry will depend on its ability to innovate without losing its cultural roots, ensuring that actors remain both locally relevant and globally competitive.</w:t>
      </w:r>
    </w:p>
    <w:bookmarkEnd w:id="26"/>
    <w:bookmarkStart w:id="27" w:name="conclusion"/>
    <w:p>
      <w:pPr>
        <w:pStyle w:val="Heading2"/>
      </w:pPr>
      <w:r>
        <w:t xml:space="preserve">Conclusion</w:t>
      </w:r>
    </w:p>
    <w:p>
      <w:pPr>
        <w:pStyle w:val="FirstParagraph"/>
      </w:pPr>
      <w:r>
        <w:t xml:space="preserve">In summary,</w:t>
      </w:r>
      <w:r>
        <w:t xml:space="preserve"> </w:t>
      </w:r>
      <w:r>
        <w:rPr>
          <w:bCs/>
          <w:b/>
        </w:rPr>
        <w:t xml:space="preserve">Actor</w:t>
      </w:r>
      <w:r>
        <w:t xml:space="preserve">s in</w:t>
      </w:r>
      <w:r>
        <w:t xml:space="preserve"> </w:t>
      </w:r>
      <w:r>
        <w:rPr>
          <w:bCs/>
          <w:b/>
        </w:rPr>
        <w:t xml:space="preserve">Japan Tokyo</w:t>
      </w:r>
      <w:r>
        <w:t xml:space="preserve"> </w:t>
      </w:r>
      <w:r>
        <w:t xml:space="preserve">are pivotal to the nation’s cultural, economic, and social fabric. Their roles as artists, ambassadors, and innovators underscore the importance of supporting their professional development through education, policy frameworks, and public engagement. As</w:t>
      </w:r>
      <w:r>
        <w:t xml:space="preserve"> </w:t>
      </w:r>
      <w:r>
        <w:rPr>
          <w:bCs/>
          <w:b/>
        </w:rPr>
        <w:t xml:space="preserve">Japan Tokyo</w:t>
      </w:r>
      <w:r>
        <w:t xml:space="preserve"> </w:t>
      </w:r>
      <w:r>
        <w:t xml:space="preserve">continues to evolve as a global cultural capital, the academic study of actors’ contributions will remain essential to understanding the interplay between tradition and modernity in Japan’s performing arts. This abstract serves as a call to recognize and invest in the vitality of acting professions, ensuring their enduring relevance in both local and international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2026-07-20T01:30:54Z</dcterms:created>
  <dcterms:modified xsi:type="dcterms:W3CDTF">2026-07-20T01:30:54Z</dcterms:modified>
</cp:coreProperties>
</file>

<file path=docProps/custom.xml><?xml version="1.0" encoding="utf-8"?>
<Properties xmlns="http://schemas.openxmlformats.org/officeDocument/2006/custom-properties" xmlns:vt="http://schemas.openxmlformats.org/officeDocument/2006/docPropsVTypes"/>
</file>