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50930b85eb7dd75158cf72a02f24b0139885a0"/>
    <w:p>
      <w:pPr>
        <w:pStyle w:val="Heading1"/>
      </w:pPr>
      <w:r>
        <w:t xml:space="preserve">Abstract Academic Document: The Role and Significance of Actors in Nigeria Lagos</w:t>
      </w:r>
    </w:p>
    <w:p>
      <w:pPr>
        <w:pStyle w:val="FirstParagraph"/>
      </w:pPr>
      <w:r>
        <w:t xml:space="preserve">The dynamic cultural landscape of Nigeria, particularly its economic and entertainment epicenter, Lagos, has long been shaped by the contributions of actors. As a hub for the Nigerian film industry (Nollywood), Lagos serves as a critical space where actors not only thrive but also redefine artistic expression, cultural narratives, and socio-economic development. This abstract academic document explores the multifaceted role of actors within Nigeria’s entertainment sector, with a specific focus on Lagos. It examines how actors in Lagos contribute to national identity, global media influence, and the challenges they face in an evolving industry. By analyzing their impact on local culture and international recognition, this study underscores why Lagos remains a vital nexus for actor-driven creativity in Nigeria.</w:t>
      </w:r>
    </w:p>
    <w:bookmarkStart w:id="20" w:name="X3669427a5105b472a0784b5be79ead20d1d7a61"/>
    <w:p>
      <w:pPr>
        <w:pStyle w:val="Heading2"/>
      </w:pPr>
      <w:r>
        <w:t xml:space="preserve">1. Introduction: The Cultural and Economic Significance of Actors in Lagos</w:t>
      </w:r>
    </w:p>
    <w:p>
      <w:pPr>
        <w:pStyle w:val="FirstParagraph"/>
      </w:pPr>
      <w:r>
        <w:t xml:space="preserve">Lagos, as the largest city in Nigeria and the heart of its media industry, has been instrumental in cultivating a unique entertainment ecosystem. With over 30% of Nigeria’s population residing within its borders, Lagos is home to film studios, television production houses, and theaters that collectively form the backbone of Nollywood—the world’s second-largest film producer. Actors in Lagos are not merely performers; they are cultural ambassadors who shape public discourse, preserve traditions, and introduce contemporary issues into mainstream conversations. Their work transcends entertainment, influencing fashion trends, social behaviors, and even political movements. This document delves into how actors in Lagos navigate this complex interplay of artistry and societal impact.</w:t>
      </w:r>
    </w:p>
    <w:p>
      <w:pPr>
        <w:pStyle w:val="BodyText"/>
      </w:pPr>
      <w:r>
        <w:t xml:space="preserve">The study begins by contextualizing the historical evolution of Lagos as a center for acting and performance arts. From traditional Yoruba theater to modern cinema, Lagos has been a melting pot of artistic innovation. Actors here are often at the forefront of this evolution, blending indigenous storytelling techniques with global cinematic standards. Their ability to adapt to diverse genres—from drama and comedy to action and sci-fi—reflects the versatility required in an industry that is both competitive and rapidly growing.</w:t>
      </w:r>
    </w:p>
    <w:bookmarkEnd w:id="20"/>
    <w:bookmarkStart w:id="21" w:name="Xb92ffea72ce57faaaf7a122c415d55af0586e65"/>
    <w:p>
      <w:pPr>
        <w:pStyle w:val="Heading2"/>
      </w:pPr>
      <w:r>
        <w:t xml:space="preserve">2. The Actor’s Role in Shaping National Identity</w:t>
      </w:r>
    </w:p>
    <w:p>
      <w:pPr>
        <w:pStyle w:val="FirstParagraph"/>
      </w:pPr>
      <w:r>
        <w:t xml:space="preserve">Actors in Lagos play a pivotal role in constructing Nigeria’s national identity through their performances. By portraying characters that resonate with the struggles, aspirations, and values of Nigerians, they foster a sense of shared cultural heritage. For instance, actors who star in films addressing themes such as corruption, gender equality, or postcolonial identity contribute to public awareness and dialogue on these issues. Their work often becomes a mirror reflecting societal challenges while also inspiring hope for change.</w:t>
      </w:r>
    </w:p>
    <w:p>
      <w:pPr>
        <w:pStyle w:val="BodyText"/>
      </w:pPr>
      <w:r>
        <w:t xml:space="preserve">Lagos-based actors are frequently tasked with representing Nigeria on the global stage. Through international film festivals, collaborations with foreign productions, and social media platforms, they amplify the country’s creative output to a worldwide audience. This visibility is crucial in combating stereotypes and showcasing Nigeria as a nation of innovation and artistic excellence. However, this dual responsibility—serving both local audiences and international markets—requires actors to navigate cultural expectations with sensitivity.</w:t>
      </w:r>
    </w:p>
    <w:bookmarkEnd w:id="21"/>
    <w:bookmarkStart w:id="22" w:name="challenges-faced-by-actors-in-lagos"/>
    <w:p>
      <w:pPr>
        <w:pStyle w:val="Heading2"/>
      </w:pPr>
      <w:r>
        <w:t xml:space="preserve">3. Challenges Faced by Actors in Lagos</w:t>
      </w:r>
    </w:p>
    <w:p>
      <w:pPr>
        <w:pStyle w:val="FirstParagraph"/>
      </w:pPr>
      <w:r>
        <w:t xml:space="preserve">Despite their influence, actors in Lagos operate within an industry fraught with challenges. One of the most pressing issues is the lack of formal training structures for aspiring performers. While institutions like the University of Lagos and private acting schools provide some education, many actors learn through informal networks or on-the-job experience. This gap in structured pedagogy can hinder professional growth and limit opportunities for creative experimentation.</w:t>
      </w:r>
    </w:p>
    <w:p>
      <w:pPr>
        <w:pStyle w:val="BodyText"/>
      </w:pPr>
      <w:r>
        <w:t xml:space="preserve">Economic instability also poses a significant obstacle. Nigeria’s fluctuating currency and inconsistent funding for the film industry make it difficult for actors to secure steady projects or negotiate fair compensation. Additionally, the prevalence of piracy in Nollywood undermines revenue streams, as unauthorized distribution of films reduces returns on investment. This financial uncertainty can discourage talent from pursuing careers in acting or force them to take on multiple roles to sustain themselves.</w:t>
      </w:r>
    </w:p>
    <w:p>
      <w:pPr>
        <w:pStyle w:val="BodyText"/>
      </w:pPr>
      <w:r>
        <w:t xml:space="preserve">Social and cultural barriers further complicate the journey of actors in Lagos. Gender disparities persist, with female actors often facing double standards and limited roles that reinforce traditional gender norms. Similarly, ethnic diversity within Nigeria’s population can lead to underrepresentation of certain groups in mainstream media, perpetuating a narrow portrayal of the nation’s multicultural fabric.</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Lagos offers unparalleled opportunities for actors who are willing to innovate and adapt. The rise of digital platforms has democratized access to global audiences, allowing independent filmmakers and actors to bypass traditional gatekeepers. Streaming services like Netflix and YouTube have enabled Lagos-based actors to reach international viewers without relying solely on local distribution channels.</w:t>
      </w:r>
    </w:p>
    <w:p>
      <w:pPr>
        <w:pStyle w:val="BodyText"/>
      </w:pPr>
      <w:r>
        <w:t xml:space="preserve">Collaborations with foreign producers have also opened new avenues for artistic expression. For example, Nigerian actors working in Hollywood or European cinema bring unique perspectives that enrich global storytelling. These cross-cultural exchanges not only elevate the careers of individual performers but also contribute to a more inclusive and diverse international film industry.</w:t>
      </w:r>
    </w:p>
    <w:p>
      <w:pPr>
        <w:pStyle w:val="BodyText"/>
      </w:pPr>
      <w:r>
        <w:t xml:space="preserve">Lagos’s vibrant creative ecosystem fosters a spirit of experimentation. Actors here are increasingly involved in producing their own content, leveraging social media to build personal brands, and participating in activism through performance art. This shift towards self-empowerment signals a new era for actors in Lagos—one where they are not just passive participants but active shapers of their industry’s future.</w:t>
      </w:r>
    </w:p>
    <w:bookmarkEnd w:id="23"/>
    <w:bookmarkStart w:id="24" w:name="case-studies-notable-actors-from-lagos"/>
    <w:p>
      <w:pPr>
        <w:pStyle w:val="Heading2"/>
      </w:pPr>
      <w:r>
        <w:t xml:space="preserve">5. Case Studies: Notable Actors from Lagos</w:t>
      </w:r>
    </w:p>
    <w:p>
      <w:pPr>
        <w:pStyle w:val="FirstParagraph"/>
      </w:pPr>
      <w:r>
        <w:t xml:space="preserve">To illustrate the impact of actors in Lagos, this document highlights several case studies. Nollywood icons such as Genevieve Nnaji and Chidi Mokerele have become household names, using their platforms to advocate for education and women’s rights. Their success underscores the potential for actors to influence public policy and social change.</w:t>
      </w:r>
    </w:p>
    <w:p>
      <w:pPr>
        <w:pStyle w:val="BodyText"/>
      </w:pPr>
      <w:r>
        <w:t xml:space="preserve">Younger generations of actors, like Ramsey Noah and Omoni Oboli, are redefining the industry by embracing bold storytelling techniques and addressing contemporary issues such as mental health and LGBTQ+ rights. These examples demonstrate how Lagos-based actors are not only reflecting societal changes but also driving them.</w:t>
      </w:r>
    </w:p>
    <w:bookmarkEnd w:id="24"/>
    <w:bookmarkStart w:id="25" w:name="conclusion-the-future-of-actors-in-lagos"/>
    <w:p>
      <w:pPr>
        <w:pStyle w:val="Heading2"/>
      </w:pPr>
      <w:r>
        <w:t xml:space="preserve">6. Conclusion: The Future of Actors in Lagos</w:t>
      </w:r>
    </w:p>
    <w:p>
      <w:pPr>
        <w:pStyle w:val="FirstParagraph"/>
      </w:pPr>
      <w:r>
        <w:t xml:space="preserve">The role of actors in Nigeria’s Lagos is indispensable to its cultural, economic, and social fabric. As the city continues to evolve into a global entertainment powerhouse, actors will remain central to this transformation. However, achieving sustainable growth for the industry requires addressing systemic challenges through policy reforms, investment in training programs, and greater inclusion of marginalized voices.</w:t>
      </w:r>
    </w:p>
    <w:p>
      <w:pPr>
        <w:pStyle w:val="BodyText"/>
      </w:pPr>
      <w:r>
        <w:t xml:space="preserve">This abstract academic document emphasizes that actors in Lagos are more than entertainers; they are visionaries who shape narratives about Nigeria’s past, present, and future. Their resilience in the face of adversity and their commitment to innovation ensure that Lagos remains a beacon of creative excellence not just for Nigeria but for the broader African continent.</w:t>
      </w:r>
    </w:p>
    <w:p>
      <w:pPr>
        <w:pStyle w:val="BodyText"/>
      </w:pPr>
      <w:r>
        <w:t xml:space="preserve">In conclusion, understanding the role of actors in Lagos is essential to comprehending the dynamics of Nigeria’s entertainment industry. By recognizing their contributions and supporting their growth, stakeholders can help transform Nollywood into a truly global force that reflects the diversity and dynamism of Nigerian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2026-07-22T19:45:38Z</dcterms:created>
  <dcterms:modified xsi:type="dcterms:W3CDTF">2026-07-22T19:45:38Z</dcterms:modified>
</cp:coreProperties>
</file>

<file path=docProps/custom.xml><?xml version="1.0" encoding="utf-8"?>
<Properties xmlns="http://schemas.openxmlformats.org/officeDocument/2006/custom-properties" xmlns:vt="http://schemas.openxmlformats.org/officeDocument/2006/docPropsVTypes"/>
</file>