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2" w:name="X4e52d662e875369827fd1496203b56d5a23f073"/>
    <w:p>
      <w:pPr>
        <w:pStyle w:val="Heading1"/>
      </w:pPr>
      <w:r>
        <w:t xml:space="preserve">Abstract Academic Document: The Role of Actor in Pakistan Karachi</w:t>
      </w:r>
    </w:p>
    <w:bookmarkStart w:id="20" w:name="introduction"/>
    <w:p>
      <w:pPr>
        <w:pStyle w:val="Heading2"/>
      </w:pPr>
      <w:r>
        <w:t xml:space="preserve">Introduction</w:t>
      </w:r>
    </w:p>
    <w:p>
      <w:pPr>
        <w:pStyle w:val="FirstParagraph"/>
      </w:pPr>
      <w:r>
        <w:t xml:space="preserve">The concept of an "actor" as a cultural and social phenomenon holds profound significance in the context of urban dynamics, particularly within a city as vibrant and multifaceted as Karachi, Pakistan. As the economic and cultural heart of Pakistan, Karachi presents a unique ecosystem where traditional values intersect with modern influences, creating a fertile ground for artistic expression. This abstract academic document explores the multifaceted role of actors—both in literal theatrical performances and metaphorical societal contributions—within the socio-cultural landscape of Karachi. By examining historical precedents, contemporary practices, and future potentialities, this analysis underscores how actors in Karachi serve as catalysts for cultural preservation, social commentary, and economic development.</w:t>
      </w:r>
    </w:p>
    <w:bookmarkEnd w:id="20"/>
    <w:bookmarkStart w:id="22" w:name="historical_context"/>
    <w:bookmarkStart w:id="21" w:name="Xc97245722c79bc88d63e93a3d97fba7f3f3307b"/>
    <w:p>
      <w:pPr>
        <w:pStyle w:val="Heading2"/>
      </w:pPr>
      <w:r>
        <w:t xml:space="preserve">Historical Context: The Evolution of Acting in Karachi</w:t>
      </w:r>
    </w:p>
    <w:p>
      <w:pPr>
        <w:pStyle w:val="FirstParagraph"/>
      </w:pPr>
      <w:r>
        <w:t xml:space="preserve">Karachi's history as a hub of artistic innovation dates back to the colonial era, when theaters and performing arts flourished under British influence. Post-independence, the city became a melting pot of cultures, with actors playing pivotal roles in shaping national identity through cinema, theater, and television. The 1960s and 1970s saw Karachi emerge as Pakistan's cinematic capital, producing iconic films that reflected both local narratives and global trends. However, the socio-political upheavals of the late 20th century led to a decline in public interest in traditional theater, shifting focus toward more commercially viable mediums like film and television.</w:t>
      </w:r>
    </w:p>
    <w:p>
      <w:pPr>
        <w:pStyle w:val="BodyText"/>
      </w:pPr>
      <w:r>
        <w:t xml:space="preserve">Despite this shift, Karachi's actors have consistently adapted to changing times. The city's diverse population—comprising Punjabis, Sindhis, Muhajirs, and Balochs—has fostered a unique theatrical tradition that blends regional dialects with universal themes. This diversity has allowed actors in Karachi to experiment with genres ranging from classical Urdu drama to contemporary social realism, ensuring their relevance in both local and national contexts.</w:t>
      </w:r>
    </w:p>
    <w:bookmarkEnd w:id="21"/>
    <w:bookmarkEnd w:id="22"/>
    <w:bookmarkStart w:id="24" w:name="contemporary_role"/>
    <w:bookmarkStart w:id="23" w:name="X818915a4007146fd939796dfad3446a326d416f"/>
    <w:p>
      <w:pPr>
        <w:pStyle w:val="Heading2"/>
      </w:pPr>
      <w:r>
        <w:t xml:space="preserve">The Contemporary Role of Actor in Karachi</w:t>
      </w:r>
    </w:p>
    <w:p>
      <w:pPr>
        <w:pStyle w:val="FirstParagraph"/>
      </w:pPr>
      <w:r>
        <w:t xml:space="preserve">In present-day Karachi, the role of an actor extends beyond stage or screen. Actors are increasingly recognized as agents of social change, using their platforms to address pressing issues such as gender inequality, poverty, and political corruption. For instance, theater groups like</w:t>
      </w:r>
      <w:r>
        <w:t xml:space="preserve"> </w:t>
      </w:r>
      <w:r>
        <w:rPr>
          <w:iCs/>
          <w:i/>
        </w:rPr>
        <w:t xml:space="preserve">Alif</w:t>
      </w:r>
      <w:r>
        <w:t xml:space="preserve"> </w:t>
      </w:r>
      <w:r>
        <w:t xml:space="preserve">and</w:t>
      </w:r>
      <w:r>
        <w:t xml:space="preserve"> </w:t>
      </w:r>
      <w:r>
        <w:rPr>
          <w:iCs/>
          <w:i/>
        </w:rPr>
        <w:t xml:space="preserve">Pakhtoon Cultural Society</w:t>
      </w:r>
      <w:r>
        <w:t xml:space="preserve"> </w:t>
      </w:r>
      <w:r>
        <w:t xml:space="preserve">have used Karachi's bustling neighborhoods as stages for street performances that critique societal norms while entertaining audiences.</w:t>
      </w:r>
    </w:p>
    <w:p>
      <w:pPr>
        <w:pStyle w:val="BodyText"/>
      </w:pPr>
      <w:r>
        <w:t xml:space="preserve">The rise of digital media has further expanded the reach of actors in Karachi. Social media platforms such as YouTube and Instagram have enabled emerging talents to bypass traditional gatekeepers, creating content that resonates with younger audiences. This democratization of storytelling has empowered actors to explore niche genres and collaborate with global peers, enhancing Karachi's visibility on the international cultural stage.</w:t>
      </w:r>
    </w:p>
    <w:bookmarkEnd w:id="23"/>
    <w:bookmarkEnd w:id="24"/>
    <w:bookmarkStart w:id="26" w:name="challenges_and_opportunities"/>
    <w:bookmarkStart w:id="25" w:name="X3af74112caf55cae1132d62fcde4699f3a4cbcd"/>
    <w:p>
      <w:pPr>
        <w:pStyle w:val="Heading2"/>
      </w:pPr>
      <w:r>
        <w:t xml:space="preserve">Challenges and Opportunities for Actors in Karachi</w:t>
      </w:r>
    </w:p>
    <w:p>
      <w:pPr>
        <w:pStyle w:val="FirstParagraph"/>
      </w:pPr>
      <w:r>
        <w:t xml:space="preserve">Despite their potential, actors in Karachi face significant challenges. Economic instability, censorship, and limited funding for the arts often hinder creative freedom. Additionally, the lack of formal training institutions for acting has resulted in a reliance on informal mentorship or self-study. However, these challenges are accompanied by opportunities for growth.</w:t>
      </w:r>
    </w:p>
    <w:p>
      <w:pPr>
        <w:pStyle w:val="BodyText"/>
      </w:pPr>
      <w:r>
        <w:t xml:space="preserve">Initiatives such as the Karachi Arts Festival and collaborations with international film schools have begun to address these gaps. Furthermore, the government's recent focus on cultural tourism presents a chance for Karachi to showcase its artistic talents as a key attraction. By investing in infrastructure like theaters, studios, and training programs, Karachi can position itself as a regional hub for performing arts.</w:t>
      </w:r>
    </w:p>
    <w:bookmarkEnd w:id="25"/>
    <w:bookmarkEnd w:id="26"/>
    <w:bookmarkStart w:id="28" w:name="theoretical_framework"/>
    <w:bookmarkStart w:id="27" w:name="X8273917abc799f7189f1fea3dff808a6ff74563"/>
    <w:p>
      <w:pPr>
        <w:pStyle w:val="Heading2"/>
      </w:pPr>
      <w:r>
        <w:t xml:space="preserve">Theoretical Framework: Actor as Social Architect</w:t>
      </w:r>
    </w:p>
    <w:p>
      <w:pPr>
        <w:pStyle w:val="FirstParagraph"/>
      </w:pPr>
      <w:r>
        <w:t xml:space="preserve">From an academic perspective, the actor in Karachi can be viewed through the lens of "social architecture," a concept that emphasizes how individuals shape societal norms through their actions and choices. In this context, actors are not merely entertainers but influencers who redefine cultural narratives. For example, the portrayal of women in Pakistani cinema has evolved significantly over decades, with actors like</w:t>
      </w:r>
      <w:r>
        <w:t xml:space="preserve"> </w:t>
      </w:r>
      <w:r>
        <w:rPr>
          <w:iCs/>
          <w:i/>
        </w:rPr>
        <w:t xml:space="preserve">Mehwish Hayat</w:t>
      </w:r>
      <w:r>
        <w:t xml:space="preserve"> </w:t>
      </w:r>
      <w:r>
        <w:t xml:space="preserve">and</w:t>
      </w:r>
      <w:r>
        <w:t xml:space="preserve"> </w:t>
      </w:r>
      <w:r>
        <w:rPr>
          <w:iCs/>
          <w:i/>
        </w:rPr>
        <w:t xml:space="preserve">Sumbal Khan</w:t>
      </w:r>
      <w:r>
        <w:t xml:space="preserve"> </w:t>
      </w:r>
      <w:r>
        <w:t xml:space="preserve">challenging stereotypes and advocating for gender equality.</w:t>
      </w:r>
    </w:p>
    <w:p>
      <w:pPr>
        <w:pStyle w:val="BodyText"/>
      </w:pPr>
      <w:r>
        <w:t xml:space="preserve">This theoretical framework also intersects with urban studies, as Karachi's spatial dynamics—its bustling markets, historic sites, and modern skyscrapers—provide a backdrop that actors can leverage to create immersive experiences. By integrating Karachi's physical landscape into their performances, actors contribute to the city's cultural identity while fostering civic engagement.</w:t>
      </w:r>
    </w:p>
    <w:bookmarkEnd w:id="27"/>
    <w:bookmarkEnd w:id="28"/>
    <w:bookmarkStart w:id="30" w:name="future_perspective"/>
    <w:bookmarkStart w:id="29" w:name="Xb3af77e040578cfc8543393cd88f02842667fac"/>
    <w:p>
      <w:pPr>
        <w:pStyle w:val="Heading2"/>
      </w:pPr>
      <w:r>
        <w:t xml:space="preserve">Future Perspectives: The Actor in Karachi's Global Narrative</w:t>
      </w:r>
    </w:p>
    <w:p>
      <w:pPr>
        <w:pStyle w:val="FirstParagraph"/>
      </w:pPr>
      <w:r>
        <w:t xml:space="preserve">The future of acting in Karachi hinges on its ability to balance tradition with innovation. As global audiences become more receptive to diverse storytelling, actors in Karachi have the potential to elevate local narratives onto international platforms. Collaborations with foreign filmmakers, participation in global film festivals, and the adoption of hybrid storytelling techniques (e.g., blending folklore with modern cinema) could further solidify Karachi's status as a cultural epicenter.</w:t>
      </w:r>
    </w:p>
    <w:p>
      <w:pPr>
        <w:pStyle w:val="BodyText"/>
      </w:pPr>
      <w:r>
        <w:t xml:space="preserve">Moreover, the integration of technology—such as virtual reality and AI-driven performance tools—offers unprecedented possibilities for actors to experiment with new forms of expression. By embracing these advancements, actors in Karachi can ensure their relevance in an increasingly digital world while preserving the city's unique cultural heritage.</w:t>
      </w:r>
    </w:p>
    <w:bookmarkEnd w:id="29"/>
    <w:bookmarkEnd w:id="30"/>
    <w:bookmarkStart w:id="31" w:name="conclusion"/>
    <w:p>
      <w:pPr>
        <w:pStyle w:val="Heading2"/>
      </w:pPr>
      <w:r>
        <w:t xml:space="preserve">Conclusion</w:t>
      </w:r>
    </w:p>
    <w:p>
      <w:pPr>
        <w:pStyle w:val="FirstParagraph"/>
      </w:pPr>
      <w:r>
        <w:t xml:space="preserve">In conclusion, the role of an actor in Karachi transcends entertainment; it is a dynamic interplay of cultural preservation, social advocacy, and economic contribution. As Pakistan's largest city, Karachi provides actors with unparalleled opportunities to engage with a diverse audience and influence societal discourse. However, realizing this potential requires concerted efforts from policymakers, artists, and the public to create an environment that nurtures creativity while addressing systemic challenges.</w:t>
      </w:r>
    </w:p>
    <w:p>
      <w:pPr>
        <w:pStyle w:val="BodyText"/>
      </w:pPr>
      <w:r>
        <w:t xml:space="preserve">This abstract academic document underscores the importance of recognizing actors not only as performers but as integral stakeholders in Karachi's socio-cultural fabric. Their ability to adapt to changing times while staying rooted in local traditions will determine their enduring impact on Pakistan's artistic landscape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Pakistan Karachi</dc:title>
  <dc:creator/>
  <dc:language>en</dc:language>
  <cp:keywords/>
  <dcterms:created xsi:type="dcterms:W3CDTF">2026-07-20T14:46:02Z</dcterms:created>
  <dcterms:modified xsi:type="dcterms:W3CDTF">2026-07-20T14:46:02Z</dcterms:modified>
</cp:coreProperties>
</file>

<file path=docProps/custom.xml><?xml version="1.0" encoding="utf-8"?>
<Properties xmlns="http://schemas.openxmlformats.org/officeDocument/2006/custom-properties" xmlns:vt="http://schemas.openxmlformats.org/officeDocument/2006/docPropsVTypes"/>
</file>