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5" w:name="X73350badb1649004d60a972402a60c0105400be"/>
    <w:p>
      <w:pPr>
        <w:pStyle w:val="Heading1"/>
      </w:pPr>
      <w:r>
        <w:t xml:space="preserve">Abstract Academic Document: The Role of the Actor in Russia's Saint Petersburg</w:t>
      </w:r>
    </w:p>
    <w:p>
      <w:pPr>
        <w:pStyle w:val="FirstParagraph"/>
      </w:pPr>
      <w:r>
        <w:rPr>
          <w:bCs/>
          <w:b/>
        </w:rPr>
        <w:t xml:space="preserve">Abstract:</w:t>
      </w:r>
    </w:p>
    <w:p>
      <w:pPr>
        <w:pStyle w:val="BodyText"/>
      </w:pPr>
      <w:r>
        <w:t xml:space="preserve">The role of the actor as a cultural and artistic figure has long been central to the development of performing arts, particularly within cities that serve as hubs for theatrical innovation and tradition. This academic document explores the multifaceted contributions of actors in Russia's Saint Petersburg, a city renowned for its historical significance in Russian theater, literature, and music. By examining the socio-cultural dynamics that shape the actor's identity and profession in this unique urban context, this study aims to highlight how Saint Petersburg's historical legacy, contemporary challenges, and global influence intersect with the lives and careers of actors operating within its boundaries. The document further investigates how these dynamics position Saint Petersburg as a critical locus for understanding the evolution of acting as both a craft and a socio-political phenomenon in modern Russia.</w:t>
      </w:r>
    </w:p>
    <w:bookmarkStart w:id="20" w:name="Xdfb3c0f57b20a0fb05158581fe1c620994d893a"/>
    <w:p>
      <w:pPr>
        <w:pStyle w:val="Heading2"/>
      </w:pPr>
      <w:r>
        <w:t xml:space="preserve">1. Introduction: The Actor in Historical and Cultural Context</w:t>
      </w:r>
    </w:p>
    <w:p>
      <w:pPr>
        <w:pStyle w:val="FirstParagraph"/>
      </w:pPr>
      <w:r>
        <w:t xml:space="preserve">Saint Petersburg, established by Peter the Great in 1703, has long been regarded as the cultural capital of Russia. Its imperial past is intertwined with the development of Russian theater, which saw the establishment of iconic institutions such as the Mariinsky Theatre (originally known as the Imperial Mikhailovsky Theatre) and the Alexandrinsky Theatre. These venues have served not only as stages for classical works by playwrights like Alexander Ostrovsky and Anton Chekhov but also as incubators for avant-garde experimentation. The actor, in this context, has functioned as both a performer and a cultural ambassador, embodying the artistic aspirations of an empire that sought to rival Western European traditions.</w:t>
      </w:r>
    </w:p>
    <w:p>
      <w:pPr>
        <w:pStyle w:val="BodyText"/>
      </w:pPr>
      <w:r>
        <w:t xml:space="preserve">The concept of the "actor" in Saint Petersburg is deeply rooted in its historical association with Russian realism and theatrical pedagogy. The city's conservatories, such as the Saint Petersburg State Institute of Theatre Arts (GITIS), have historically trained actors in techniques that blend Stanislavski's system with local traditions. This synthesis has produced generations of actors capable of interpreting both classical Russian repertoire and contemporary global narratives, ensuring the city's continued relevance in international theater circles.</w:t>
      </w:r>
    </w:p>
    <w:bookmarkEnd w:id="20"/>
    <w:bookmarkStart w:id="21" w:name="X8ff2bcb8d320071baefa06133fd4315cf4edf46"/>
    <w:p>
      <w:pPr>
        <w:pStyle w:val="Heading2"/>
      </w:pPr>
      <w:r>
        <w:t xml:space="preserve">2. The Actor as a Cultural Institution: Saint Petersburg's Theatrical Legacy</w:t>
      </w:r>
    </w:p>
    <w:p>
      <w:pPr>
        <w:pStyle w:val="FirstParagraph"/>
      </w:pPr>
      <w:r>
        <w:t xml:space="preserve">The role of the actor in Saint Petersburg extends beyond mere performance; it is a symbol of national identity and artistic excellence. During the Soviet era, actors in the city were often tasked with promoting state-sanctioned narratives, yet they also navigated censorship to preserve theatrical integrity. This duality underscores the actor's dual role as a public figure and an individual navigating political constraints.</w:t>
      </w:r>
    </w:p>
    <w:p>
      <w:pPr>
        <w:pStyle w:val="BodyText"/>
      </w:pPr>
      <w:r>
        <w:t xml:space="preserve">Post-Soviet Saint Petersburg has witnessed a renaissance in theatrical diversity, with actors embracing non-traditional forms such as mime, physical theater, and experimental drama. The city's unique geography—its canals, neoclassical architecture, and proximity to the Baltic Sea—has also influenced the aesthetic of performances. Actors in Saint Petersburg frequently engage with themes of urban alienation, historical memory, and social transformation, reflecting the city's identity as a space where past and present coexist.</w:t>
      </w:r>
    </w:p>
    <w:bookmarkEnd w:id="21"/>
    <w:bookmarkStart w:id="22" w:name="X4d279d0c11c32c6a1a80661eccc1c1b22e58868"/>
    <w:p>
      <w:pPr>
        <w:pStyle w:val="Heading2"/>
      </w:pPr>
      <w:r>
        <w:t xml:space="preserve">3. Contemporary Challenges: The Actor in Modern Russia</w:t>
      </w:r>
    </w:p>
    <w:p>
      <w:pPr>
        <w:pStyle w:val="FirstParagraph"/>
      </w:pPr>
      <w:r>
        <w:t xml:space="preserve">In recent decades, actors in Saint Petersburg have faced challenges stemming from economic instability, funding cuts to cultural institutions, and a globalized entertainment industry that competes with traditional theater. Despite these obstacles, the city's actors continue to innovate through collaborations with international theaters and digital platforms. For instance, the use of virtual reality in productions at the Bolshoi Theatre in Saint Petersburg has demonstrated how actors adapt to technological advancements while retaining their craft's essence.</w:t>
      </w:r>
    </w:p>
    <w:p>
      <w:pPr>
        <w:pStyle w:val="BodyText"/>
      </w:pPr>
      <w:r>
        <w:t xml:space="preserve">Language and cultural barriers also play a role for foreign actors performing in Saint Petersburg, particularly those working in multilingual productions or seeking to integrate into Russian-language theater. Conversely, Russian actors touring abroad often encounter difficulties in conveying the nuances of Russian literature and history to non-Russian-speaking audiences. These challenges highlight the actor's role as a bridge between cultures, requiring both linguistic agility and cultural sensitivity.</w:t>
      </w:r>
    </w:p>
    <w:bookmarkEnd w:id="22"/>
    <w:bookmarkStart w:id="23" w:name="Xcc2f8c035e39a4b7a31f0efc0bf4f20edc0c9b9"/>
    <w:p>
      <w:pPr>
        <w:pStyle w:val="Heading2"/>
      </w:pPr>
      <w:r>
        <w:t xml:space="preserve">4. Saint Petersburg: A Global Stage for Actors</w:t>
      </w:r>
    </w:p>
    <w:p>
      <w:pPr>
        <w:pStyle w:val="FirstParagraph"/>
      </w:pPr>
      <w:r>
        <w:t xml:space="preserve">Saint Petersburg's international reputation as a center for the arts has attracted actors from across the globe, creating a vibrant multicultural environment. The city hosts festivals such as the International Youth Theatre Festival and the Golden Mask Awards, which celebrate both local talent and global contributions to theater. These events position Saint Petersburg not only as a Russian cultural hub but also as a participant in international dialogue about acting techniques, ethical performance practices, and the role of theater in societal change.</w:t>
      </w:r>
    </w:p>
    <w:p>
      <w:pPr>
        <w:pStyle w:val="BodyText"/>
      </w:pPr>
      <w:r>
        <w:t xml:space="preserve">The city's proximity to Europe has also facilitated cross-border collaborations. For example, actors from Saint Petersburg have participated in co-productions with German and Scandinavian theaters, blending Slavic theatrical traditions with European avant-garde approaches. Such exchanges underscore the actor's role as a global citizen, transcending national boundaries to contribute to a shared humanistic legacy.</w:t>
      </w:r>
    </w:p>
    <w:bookmarkEnd w:id="23"/>
    <w:bookmarkStart w:id="24" w:name="Xd0faf02185afc744f5693228e574b8146299dcd"/>
    <w:p>
      <w:pPr>
        <w:pStyle w:val="Heading2"/>
      </w:pPr>
      <w:r>
        <w:t xml:space="preserve">5. Conclusion: The Actor's Enduring Significance</w:t>
      </w:r>
    </w:p>
    <w:p>
      <w:pPr>
        <w:pStyle w:val="FirstParagraph"/>
      </w:pPr>
      <w:r>
        <w:t xml:space="preserve">In conclusion, the actor in Russia's Saint Petersburg occupies a unique position at the intersection of history, culture, and innovation. Their work reflects not only the city's rich theatrical heritage but also its capacity to adapt to contemporary challenges while maintaining a global outlook. As Saint Petersburg continues to evolve as a dynamic urban center, actors will remain central to its cultural narrative, shaping and being shaped by the forces that define this remarkable city.</w:t>
      </w:r>
    </w:p>
    <w:p>
      <w:pPr>
        <w:pStyle w:val="BodyText"/>
      </w:pPr>
      <w:r>
        <w:t xml:space="preserve">This academic document underscores the importance of studying the actor not merely as an individual but as a representative of broader socio-political and artistic currents. By focusing on Saint Petersburg, it provides a lens through which to examine how actors navigate local, national, and international contexts, ultimately contributing to the enduring vitality of theater as a universal human endeavor.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Russia's Saint Petersburg</dc:title>
  <dc:creator/>
  <dc:language>en</dc:language>
  <cp:keywords/>
  <dcterms:created xsi:type="dcterms:W3CDTF">2026-07-23T13:22:22Z</dcterms:created>
  <dcterms:modified xsi:type="dcterms:W3CDTF">2026-07-23T13:22:22Z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