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d630845be8fb1d34c68ebc5d6a88883e238561a"/>
    <w:p>
      <w:pPr>
        <w:pStyle w:val="Heading1"/>
      </w:pPr>
      <w:r>
        <w:t xml:space="preserve">Abstract Academic Document: The Role of Actor in South Korea Seoul</w:t>
      </w:r>
    </w:p>
    <w:p>
      <w:pPr>
        <w:pStyle w:val="FirstParagraph"/>
      </w:pPr>
      <w:r>
        <w:rPr>
          <w:bCs/>
          <w:b/>
        </w:rPr>
        <w:t xml:space="preserve">Abstract:</w:t>
      </w:r>
      <w:r>
        <w:t xml:space="preserve"> </w:t>
      </w:r>
      <w:r>
        <w:t xml:space="preserve">This academic document explores the multifaceted role of the actor within the cultural and entertainment landscape of South Korea, with a specific focus on Seoul. As a global hub for arts, media, and technology, Seoul has positioned itself at the forefront of contemporary acting industries through its unique blend of traditional values and modern innovation. The study delves into how actors in South Korea have evolved from mere performers to cultural ambassadors who shape national identity and influence international perceptions. This document examines the historical development of acting as a profession in Seoul, analyzes current trends, challenges, and opportunities within the industry, and evaluates the academic frameworks that underpin actor training and performance practices. By integrating sociological, economic, and technological perspectives, this paper highlights Seoul's significance as a dynamic center for actor development and cultural production in South Korea.</w:t>
      </w:r>
    </w:p>
    <w:bookmarkStart w:id="20" w:name="introduction"/>
    <w:p>
      <w:pPr>
        <w:pStyle w:val="Heading2"/>
      </w:pPr>
      <w:r>
        <w:t xml:space="preserve">1. Introduction</w:t>
      </w:r>
    </w:p>
    <w:p>
      <w:pPr>
        <w:pStyle w:val="FirstParagraph"/>
      </w:pPr>
      <w:r>
        <w:t xml:space="preserve">The role of an actor is pivotal in any society where storytelling and performance form the bedrock of cultural expression. In South Korea, particularly in its capital, Seoul, actors are not only entertainers but also key players in shaping the nation's global image. Seoul’s transformation into a global entertainment powerhouse has been driven by its robust film industry, K-pop phenomenon, and digital content creation sectors. This paper investigates how the actor’s role has evolved in tandem with these developments and underscores the importance of academic research in understanding this evolution.</w:t>
      </w:r>
    </w:p>
    <w:bookmarkEnd w:id="20"/>
    <w:bookmarkStart w:id="21" w:name="X8ac0ef06604a77eccf33aebc5fc2b29c6fd95e4"/>
    <w:p>
      <w:pPr>
        <w:pStyle w:val="Heading2"/>
      </w:pPr>
      <w:r>
        <w:t xml:space="preserve">2. Historical Context: The Evolution of Acting in Seoul</w:t>
      </w:r>
    </w:p>
    <w:p>
      <w:pPr>
        <w:pStyle w:val="FirstParagraph"/>
      </w:pPr>
      <w:r>
        <w:t xml:space="preserve">The history of acting in South Korea dates back to traditional performances such as pansori (a form of narrative singing) and Korean opera, which laid the groundwork for modern theatrical traditions. However, it was during the 1950s–60s that formal actor training institutions began emerging in Seoul, inspired by Western methodologies. These institutions aimed to create a distinct Korean acting style that blended indigenous performance techniques with global standards. The 1980s and 1990s saw a surge in interest in film and television, leading to the establishment of prestigious acting schools such as the Seoul Institute of the Arts and Konkuk University’s Department of Theater Arts. These institutions have since become critical hubs for actor training, producing graduates who dominate South Korea’s entertainment industry.</w:t>
      </w:r>
    </w:p>
    <w:bookmarkEnd w:id="21"/>
    <w:bookmarkStart w:id="22" w:name="the-actor-as-a-cultural-ambassador"/>
    <w:p>
      <w:pPr>
        <w:pStyle w:val="Heading2"/>
      </w:pPr>
      <w:r>
        <w:t xml:space="preserve">3. The Actor as a Cultural Ambassador</w:t>
      </w:r>
    </w:p>
    <w:p>
      <w:pPr>
        <w:pStyle w:val="FirstParagraph"/>
      </w:pPr>
      <w:r>
        <w:t xml:space="preserve">In contemporary South Korea, actors are increasingly viewed as cultural ambassadors who bridge the gap between local and global audiences. Seoul-based actors such as Lee Min-ho and Son Ye-jin have achieved international fame through their roles in K-dramas like *Crash Landing on You* and *It’s Okay to Not Be Okay*, which have been dubbed into multiple languages for global consumption. This phenomenon underscores the actor’s role in promoting South Korea’s soft power. Academically, this dual function of actors as performers and cultural representatives has led to interdisciplinary research that examines their impact on national branding, cross-cultural communication, and globalized entertainment.</w:t>
      </w:r>
    </w:p>
    <w:bookmarkEnd w:id="22"/>
    <w:bookmarkStart w:id="23" w:name="Xfa3403330c463cb8cf16d52360debdb37636d71"/>
    <w:p>
      <w:pPr>
        <w:pStyle w:val="Heading2"/>
      </w:pPr>
      <w:r>
        <w:t xml:space="preserve">4. Industry Trends: K-Pop, Film, and Digital Content</w:t>
      </w:r>
    </w:p>
    <w:p>
      <w:pPr>
        <w:pStyle w:val="FirstParagraph"/>
      </w:pPr>
      <w:r>
        <w:t xml:space="preserve">The actor’s profession in Seoul is deeply intertwined with the rise of K-pop as a global cultural force. While K-pop primarily centers on music idols, many idols are trained in acting to diversify their careers and appeal to broader audiences. This trend has blurred the lines between musician and actor, creating hybrid roles that require multifaceted skills. Additionally, South Korea’s film industry has produced internationally acclaimed actors such as Song Joong-ki (*The Admiral*) and Park Bo-gum (*It’s Okay to Not Be Okay*), whose performances have garnered critical acclaim in Hollywood. Concurrently, the rise of digital platforms like Netflix and YouTube has enabled Seoul-based actors to reach global audiences through web series, short films, and social media content. This digital shift has redefined traditional actor training programs in Seoul, which now emphasize multimedia skills alongside classical acting techniques.</w:t>
      </w:r>
    </w:p>
    <w:bookmarkEnd w:id="23"/>
    <w:bookmarkStart w:id="24" w:name="Xc0273654724a9aafab7d8e7331284455bc75aff"/>
    <w:p>
      <w:pPr>
        <w:pStyle w:val="Heading2"/>
      </w:pPr>
      <w:r>
        <w:t xml:space="preserve">5. Academic Frameworks for Actor Development</w:t>
      </w:r>
    </w:p>
    <w:p>
      <w:pPr>
        <w:pStyle w:val="FirstParagraph"/>
      </w:pPr>
      <w:r>
        <w:t xml:space="preserve">The academic study of acting in South Korea is grounded in a combination of theoretical and practical disciplines. Institutions such as Seoul National University and Hongik University offer courses that integrate performance studies, cultural theory, and media analysis. These programs are designed to prepare actors for the demands of a rapidly changing industry while preserving the nuances of Korean performance traditions. Research initiatives in academia also focus on addressing challenges faced by actors, such as the pressure to maintain a public image in an age of social media scrutiny and the need for continuous reinvention in an industry driven by trends.</w:t>
      </w:r>
    </w:p>
    <w:bookmarkEnd w:id="24"/>
    <w:bookmarkStart w:id="25" w:name="challenges-and-opportunities"/>
    <w:p>
      <w:pPr>
        <w:pStyle w:val="Heading2"/>
      </w:pPr>
      <w:r>
        <w:t xml:space="preserve">6. Challenges and Opportunities</w:t>
      </w:r>
    </w:p>
    <w:p>
      <w:pPr>
        <w:pStyle w:val="FirstParagraph"/>
      </w:pPr>
      <w:r>
        <w:t xml:space="preserve">Actors in Seoul operate within a highly competitive environment marked by intense training regimes, rigorous casting processes, and the constant need to innovate. The proliferation of reality shows and variety programs has also altered audience expectations, requiring actors to excel not only in scripted roles but also in unscripted formats. However, this challenges are accompanied by opportunities. The South Korean government’s support for cultural exports through policies like the Korea Creative Content Agency (KOCCA) has created a fertile ground for actors to explore international markets. Furthermore, collaborations with global studios and participation in international film festivals have expanded career horizons for Seoul-based actors.</w:t>
      </w:r>
    </w:p>
    <w:bookmarkEnd w:id="25"/>
    <w:bookmarkStart w:id="26" w:name="conclusion"/>
    <w:p>
      <w:pPr>
        <w:pStyle w:val="Heading2"/>
      </w:pPr>
      <w:r>
        <w:t xml:space="preserve">7. Conclusion</w:t>
      </w:r>
    </w:p>
    <w:p>
      <w:pPr>
        <w:pStyle w:val="FirstParagraph"/>
      </w:pPr>
      <w:r>
        <w:t xml:space="preserve">The actor in South Korea’s capital city, Seoul, occupies a unique and evolving position within the nation’s cultural economy. From traditional stages to digital platforms, actors are central to the narratives that define South Korea’s global identity. This academic document highlights the importance of interdisciplinary research in understanding the complexities of acting as both an art form and a profession. As Seoul continues to lead South Korea into a new era of cultural innovation, the role of actor will remain pivotal in shaping stories that resonate locally and globally.</w:t>
      </w:r>
    </w:p>
    <w:p>
      <w:pPr>
        <w:pStyle w:val="BodyText"/>
      </w:pPr>
      <w:r>
        <w:rPr>
          <w:bCs/>
          <w:b/>
        </w:rPr>
        <w:t xml:space="preserve">Keywords:</w:t>
      </w:r>
      <w:r>
        <w:t xml:space="preserve"> </w:t>
      </w:r>
      <w:r>
        <w:t xml:space="preserve">Actor, South Korea Seoul, Cultural Ambassador, K-pop Industry, Academic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South Korea Seoul</dc:title>
  <dc:creator/>
  <dc:language>en</dc:language>
  <cp:keywords/>
  <dcterms:created xsi:type="dcterms:W3CDTF">2026-07-23T06:26:57Z</dcterms:created>
  <dcterms:modified xsi:type="dcterms:W3CDTF">2026-07-23T06:26:57Z</dcterms:modified>
</cp:coreProperties>
</file>

<file path=docProps/custom.xml><?xml version="1.0" encoding="utf-8"?>
<Properties xmlns="http://schemas.openxmlformats.org/officeDocument/2006/custom-properties" xmlns:vt="http://schemas.openxmlformats.org/officeDocument/2006/docPropsVTypes"/>
</file>