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Actor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7" w:name="Xf41d4f9559cffa3c5e7f7e7ef04ca7043253862"/>
    <w:p>
      <w:pPr>
        <w:pStyle w:val="Heading1"/>
      </w:pPr>
      <w:r>
        <w:t xml:space="preserve">Abstract Academic: The Role of the Actor in Tanzania, Dar es Salaam</w:t>
      </w:r>
    </w:p>
    <w:bookmarkStart w:id="20" w:name="introduction"/>
    <w:p>
      <w:pPr>
        <w:pStyle w:val="Heading2"/>
      </w:pPr>
      <w:r>
        <w:t xml:space="preserve">Introduction</w:t>
      </w:r>
    </w:p>
    <w:p>
      <w:pPr>
        <w:pStyle w:val="FirstParagraph"/>
      </w:pPr>
      <w:r>
        <w:t xml:space="preserve">The concept of "Actor" occupies a pivotal position in the cultural, social, and economic fabric of any society. In Tanzania's urban hub of Dar es Salaam, where historical legacies intersect with contemporary dynamics, the actor is not merely a performer but a multifaceted individual who influences public consciousness through artistry. This abstract academic document explores the role of actors in Dar es Salaam, analyzing their contributions to local culture, challenges faced in the industry, and their significance as both creators and custodians of Tanzanian identity. Given Dar es Salaam's status as Tanzania's economic and cultural capital, understanding the actor's role here is essential for comprehending broader sociocultural narratives in East Africa.</w:t>
      </w:r>
    </w:p>
    <w:bookmarkEnd w:id="20"/>
    <w:bookmarkStart w:id="21" w:name="key-actors-in-the-cultural-landscape"/>
    <w:p>
      <w:pPr>
        <w:pStyle w:val="Heading2"/>
      </w:pPr>
      <w:r>
        <w:t xml:space="preserve">Key Actors in the Cultural Landscape</w:t>
      </w:r>
    </w:p>
    <w:p>
      <w:pPr>
        <w:pStyle w:val="FirstParagraph"/>
      </w:pPr>
      <w:r>
        <w:t xml:space="preserve">Dar es Salaam, with its diverse population of over five million residents, hosts a vibrant performing arts scene that includes theater, film, television, and traditional performances. Actors here operate across multiple platforms: from community-based theater groups to national stage productions and international collaborations. The term "Actor" in this context encompasses not only professional performers but also individuals engaged in cultural preservation through storytelling. For instance, actors participating in Swahili-language plays or dance troupes that revive Zaramo or Chagga traditions serve as vital links between Tanzania's past and present.</w:t>
      </w:r>
    </w:p>
    <w:p>
      <w:pPr>
        <w:pStyle w:val="BodyText"/>
      </w:pPr>
      <w:r>
        <w:t xml:space="preserve">Key stakeholders include government bodies promoting cultural industries, private sponsors funding artistic projects, and international organizations supporting cross-cultural exchange. Actors often navigate complex relationships with these entities, balancing creative autonomy with the demands of institutional or commercial interests. In Dar es Salaam, where colonial legacies still shape urban spaces and cultural practices, actors frequently grapple with questions of authenticity versus innovation in their work.</w:t>
      </w:r>
    </w:p>
    <w:bookmarkEnd w:id="21"/>
    <w:bookmarkStart w:id="22" w:name="Xaba1c66ccdf74c6174af9655b35225e5712b122"/>
    <w:p>
      <w:pPr>
        <w:pStyle w:val="Heading2"/>
      </w:pPr>
      <w:r>
        <w:t xml:space="preserve">Case Study: A Prominent Actor in Dar es Salaam</w:t>
      </w:r>
    </w:p>
    <w:p>
      <w:pPr>
        <w:pStyle w:val="FirstParagraph"/>
      </w:pPr>
      <w:r>
        <w:t xml:space="preserve">To illustrate the actor's role in this context, consider a fictionalized case study of an actor named "Saidi Mwakilaka," representing the archetype of a multifaceted performer in Dar es Salaam. Saidi's journey from a street performer to a recognized stage artist highlights the challenges and triumphs of actors operating in this environment. His work with the Dar es Salaam Theater Company (DTC) has brought attention to socio-political issues such as urbanization, gender equality, and environmental conservation through thought-provoking performances.</w:t>
      </w:r>
    </w:p>
    <w:p>
      <w:pPr>
        <w:pStyle w:val="BodyText"/>
      </w:pPr>
      <w:r>
        <w:t xml:space="preserve">Saidi's contributions extend beyond stagecraft. He collaborates with NGOs like the Tanzania Arts Council to train marginalized youth in acting techniques and cultural education. His advocacy for inclusive casting practices reflects a broader movement within Tanzanian performing arts to address historical exclusions of women, rural populations, and persons with disabilities. This case study underscores how actors in Dar es Salaam can act as agents of social change while preserving the integrity of local narratives.</w:t>
      </w:r>
    </w:p>
    <w:bookmarkEnd w:id="22"/>
    <w:bookmarkStart w:id="23" w:name="X5ee633db2e568e0cfd69f3815ae067e30573913"/>
    <w:p>
      <w:pPr>
        <w:pStyle w:val="Heading2"/>
      </w:pPr>
      <w:r>
        <w:t xml:space="preserve">Challenges Faced by Actors in Dar es Salaam</w:t>
      </w:r>
    </w:p>
    <w:p>
      <w:pPr>
        <w:pStyle w:val="FirstParagraph"/>
      </w:pPr>
      <w:r>
        <w:t xml:space="preserve">Despite their cultural importance, actors in Tanzania face systemic challenges. Limited funding for the arts, inadequate infrastructure for performance venues, and a lack of formal education programs dedicated to acting are persistent issues. In Dar es Salaam, where economic pressures often prioritize sectors like finance or technology over the arts, securing sustainable income remains a hurdle for many performers.</w:t>
      </w:r>
    </w:p>
    <w:p>
      <w:pPr>
        <w:pStyle w:val="BodyText"/>
      </w:pPr>
      <w:r>
        <w:t xml:space="preserve">Additionally, actors must navigate cultural expectations that sometimes stigmatize artistic pursuits as impractical livelihoods. The influence of global media also poses a dilemma: while it offers opportunities for exposure (e.g., through film festivals or international collaborations), it risks overshadowing local traditions with foreign narratives. Actors must therefore strike a balance between embracing modern techniques and safeguarding Tanzanian cultural heritage.</w:t>
      </w:r>
    </w:p>
    <w:bookmarkEnd w:id="23"/>
    <w:bookmarkStart w:id="24" w:name="X124bfa6f62056e73fbaf69c20cd3ddb58205f33"/>
    <w:p>
      <w:pPr>
        <w:pStyle w:val="Heading2"/>
      </w:pPr>
      <w:r>
        <w:t xml:space="preserve">Opportunities for Growth and Collaboration</w:t>
      </w:r>
    </w:p>
    <w:p>
      <w:pPr>
        <w:pStyle w:val="FirstParagraph"/>
      </w:pPr>
      <w:r>
        <w:t xml:space="preserve">The situation is not without hope. Recent initiatives by the Tanzanian government, such as the National Cultural Policy 2015–2030, emphasize the role of creative industries in economic development. Dar es Salaam has seen a rise in private-public partnerships that fund theater productions and film projects focused on Tanzanian stories. For example, the Dar es Salaam International Film Festival (DSIFF) provides a platform for local actors to showcase their talents alongside international peers.</w:t>
      </w:r>
    </w:p>
    <w:p>
      <w:pPr>
        <w:pStyle w:val="BodyText"/>
      </w:pPr>
      <w:r>
        <w:t xml:space="preserve">Technological advancements also offer new avenues for actors to reach wider audiences. Digital platforms enable performances to be streamed globally, fostering cross-cultural dialogues and attracting diaspora engagement. Furthermore, the growing popularity of social media among young Tanzanians has empowered actors to market themselves independently, bypassing traditional gatekeepers in the industry.</w:t>
      </w:r>
    </w:p>
    <w:bookmarkEnd w:id="24"/>
    <w:bookmarkStart w:id="25" w:name="the-actor-as-a-cultural-custodian"/>
    <w:p>
      <w:pPr>
        <w:pStyle w:val="Heading2"/>
      </w:pPr>
      <w:r>
        <w:t xml:space="preserve">The Actor as a Cultural Custodian</w:t>
      </w:r>
    </w:p>
    <w:p>
      <w:pPr>
        <w:pStyle w:val="FirstParagraph"/>
      </w:pPr>
      <w:r>
        <w:t xml:space="preserve">At its core, the actor in Dar es Salaam embodies a dual role: as an artist and as a custodian of cultural memory. Their work preserves oral histories, traditional practices, and indigenous languages while also innovating to meet contemporary demands. This is particularly crucial in Tanzania, where rapid modernization threatens to erode centuries-old customs.</w:t>
      </w:r>
    </w:p>
    <w:p>
      <w:pPr>
        <w:pStyle w:val="BodyText"/>
      </w:pPr>
      <w:r>
        <w:t xml:space="preserve">Actors contribute to national identity by reinterpreting historical events or mythological stories for modern audiences. For instance, plays about the Zanzibar Revolution or the legacy of Julius Nyerere are common themes in Dar es Salaam's theater scene. These performances not only entertain but also educate, fostering a sense of shared heritage among diverse communities.</w:t>
      </w:r>
    </w:p>
    <w:bookmarkEnd w:id="25"/>
    <w:bookmarkStart w:id="26" w:name="conclusion"/>
    <w:p>
      <w:pPr>
        <w:pStyle w:val="Heading2"/>
      </w:pPr>
      <w:r>
        <w:t xml:space="preserve">Conclusion</w:t>
      </w:r>
    </w:p>
    <w:p>
      <w:pPr>
        <w:pStyle w:val="FirstParagraph"/>
      </w:pPr>
      <w:r>
        <w:t xml:space="preserve">In conclusion, the actor is an indispensable figure in Tanzania's Dar es Salaam, serving as a bridge between tradition and modernity. Their work transcends entertainment to influence public discourse on critical social issues. While systemic challenges persist, the growing recognition of cultural industries and technological advancements offer promising opportunities for growth.</w:t>
      </w:r>
    </w:p>
    <w:p>
      <w:pPr>
        <w:pStyle w:val="BodyText"/>
      </w:pPr>
      <w:r>
        <w:t xml:space="preserve">This abstract academic document underscores the need for further research into the actor's role in Dar es Salaam, particularly in relation to policy development, education, and sustainable funding models. By centering actors as key agents of cultural continuity and innovation, Tanzania can ensure that its artistic heritage remains vibrant and relevant in an ever-evolving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Actor in Tanzania Dar es Salaam</dc:title>
  <dc:creator/>
  <dc:language>en</dc:language>
  <cp:keywords/>
  <dcterms:created xsi:type="dcterms:W3CDTF">2026-07-21T13:16:45Z</dcterms:created>
  <dcterms:modified xsi:type="dcterms:W3CDTF">2026-07-21T13:16:45Z</dcterms:modified>
</cp:coreProperties>
</file>

<file path=docProps/custom.xml><?xml version="1.0" encoding="utf-8"?>
<Properties xmlns="http://schemas.openxmlformats.org/officeDocument/2006/custom-properties" xmlns:vt="http://schemas.openxmlformats.org/officeDocument/2006/docPropsVTypes"/>
</file>