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90f7ab9182ec84b9b2edcbbe1f1d8570f8fb1c"/>
    <w:p>
      <w:pPr>
        <w:pStyle w:val="Heading1"/>
      </w:pPr>
      <w:r>
        <w:t xml:space="preserve">Abstract Academic Document: The Role and Challenges of Actors in the United States Houston</w:t>
      </w:r>
    </w:p>
    <w:p>
      <w:pPr>
        <w:pStyle w:val="FirstParagraph"/>
      </w:pPr>
      <w:r>
        <w:t xml:space="preserve">This academic abstract examines the multifaceted role of actors within the cultural and economic landscape of</w:t>
      </w:r>
      <w:r>
        <w:t xml:space="preserve"> </w:t>
      </w:r>
      <w:r>
        <w:rPr>
          <w:bCs/>
          <w:b/>
        </w:rPr>
        <w:t xml:space="preserve">United States Houston</w:t>
      </w:r>
      <w:r>
        <w:t xml:space="preserve">. As a major metropolitan hub in Texas, Houston offers a unique environment for theatrical and film-related professionals, blending regional influences with national and global trends. The study focuses on how actors navigate opportunities, challenges, and evolving demands in this dynamic city while contributing to the local creative economy.</w:t>
      </w:r>
    </w:p>
    <w:bookmarkStart w:id="20" w:name="introduction"/>
    <w:p>
      <w:pPr>
        <w:pStyle w:val="Heading2"/>
      </w:pPr>
      <w:r>
        <w:t xml:space="preserve">Introduction</w:t>
      </w:r>
    </w:p>
    <w:p>
      <w:pPr>
        <w:pStyle w:val="FirstParagraph"/>
      </w:pPr>
      <w:r>
        <w:t xml:space="preserve">The concept of an</w:t>
      </w:r>
      <w:r>
        <w:t xml:space="preserve"> </w:t>
      </w:r>
      <w:r>
        <w:rPr>
          <w:bCs/>
          <w:b/>
        </w:rPr>
        <w:t xml:space="preserve">Actor</w:t>
      </w:r>
      <w:r>
        <w:t xml:space="preserve"> </w:t>
      </w:r>
      <w:r>
        <w:t xml:space="preserve">extends beyond performance; it encompasses a profession deeply intertwined with social dynamics, economic structures, and cultural identity. In</w:t>
      </w:r>
      <w:r>
        <w:t xml:space="preserve"> </w:t>
      </w:r>
      <w:r>
        <w:rPr>
          <w:bCs/>
          <w:b/>
        </w:rPr>
        <w:t xml:space="preserve">United States Houston</w:t>
      </w:r>
      <w:r>
        <w:t xml:space="preserve">, actors operate within a diverse ecosystem that includes professional theaters, film production companies, community arts initiatives, and educational institutions. This document explores the intersection of these elements to provide an academic perspective on the actor’s role in shaping and reflecting Houston’s identity.</w:t>
      </w:r>
    </w:p>
    <w:bookmarkEnd w:id="20"/>
    <w:bookmarkStart w:id="21" w:name="methodology"/>
    <w:p>
      <w:pPr>
        <w:pStyle w:val="Heading2"/>
      </w:pPr>
      <w:r>
        <w:t xml:space="preserve">Methodology</w:t>
      </w:r>
    </w:p>
    <w:p>
      <w:pPr>
        <w:pStyle w:val="FirstParagraph"/>
      </w:pPr>
      <w:r>
        <w:t xml:space="preserve">The research methodology involved a qualitative analysis of primary and secondary sources, including interviews with local actors, case studies of theater productions in Houston, and data from cultural institutions such as the Alley Theatre. Additionally, surveys were conducted among acting professionals to assess their experiences regarding career development, funding accessibility, and market competition. This approach ensures a comprehensive understanding of the challenges faced by actors in</w:t>
      </w:r>
      <w:r>
        <w:t xml:space="preserve"> </w:t>
      </w:r>
      <w:r>
        <w:rPr>
          <w:bCs/>
          <w:b/>
        </w:rPr>
        <w:t xml:space="preserve">United States Houston</w:t>
      </w:r>
      <w:r>
        <w:t xml:space="preserve">.</w:t>
      </w:r>
    </w:p>
    <w:bookmarkEnd w:id="21"/>
    <w:bookmarkStart w:id="22" w:name="key-findings"/>
    <w:p>
      <w:pPr>
        <w:pStyle w:val="Heading2"/>
      </w:pPr>
      <w:r>
        <w:t xml:space="preserve">Key Findings</w:t>
      </w:r>
    </w:p>
    <w:p>
      <w:pPr>
        <w:pStyle w:val="FirstParagraph"/>
      </w:pPr>
      <w:r>
        <w:t xml:space="preserve">The findings reveal that actors in Houston face distinct challenges compared to those in other major cities like New York or Los Angeles. While Houston boasts a robust arts scene, including the Texas Performing Arts program and the annual Houston International Festival, resources for emerging actors are often limited. Financial constraints, lack of centralized training programs, and competition from national markets were frequently cited as barriers.</w:t>
      </w:r>
    </w:p>
    <w:p>
      <w:pPr>
        <w:numPr>
          <w:ilvl w:val="0"/>
          <w:numId w:val="1001"/>
        </w:numPr>
        <w:pStyle w:val="Compact"/>
      </w:pPr>
      <w:r>
        <w:rPr>
          <w:bCs/>
          <w:b/>
        </w:rPr>
        <w:t xml:space="preserve">Economic Factors</w:t>
      </w:r>
      <w:r>
        <w:t xml:space="preserve">: Houston’s economy is heavily reliant on energy sectors, which can overshadow cultural investments. Actors often rely on part-time roles in theater or film to supplement income.</w:t>
      </w:r>
    </w:p>
    <w:p>
      <w:pPr>
        <w:numPr>
          <w:ilvl w:val="0"/>
          <w:numId w:val="1001"/>
        </w:numPr>
        <w:pStyle w:val="Compact"/>
      </w:pPr>
      <w:r>
        <w:rPr>
          <w:bCs/>
          <w:b/>
        </w:rPr>
        <w:t xml:space="preserve">Cultural Diversity</w:t>
      </w:r>
      <w:r>
        <w:t xml:space="preserve">: The city’s multicultural population provides actors with opportunities to engage in culturally rich narratives, reflecting the diversity of Houston’s community.</w:t>
      </w:r>
    </w:p>
    <w:p>
      <w:pPr>
        <w:numPr>
          <w:ilvl w:val="0"/>
          <w:numId w:val="1001"/>
        </w:numPr>
        <w:pStyle w:val="Compact"/>
      </w:pPr>
      <w:r>
        <w:rPr>
          <w:bCs/>
          <w:b/>
        </w:rPr>
        <w:t xml:space="preserve">Technological Advancements</w:t>
      </w:r>
      <w:r>
        <w:t xml:space="preserve">: Digital platforms have enabled actors in Houston to reach broader audiences through streaming services and virtual productions, though this requires adaptability and technical training.</w:t>
      </w:r>
    </w:p>
    <w:bookmarkEnd w:id="22"/>
    <w:bookmarkStart w:id="23" w:name="opportunities-for-growth"/>
    <w:p>
      <w:pPr>
        <w:pStyle w:val="Heading2"/>
      </w:pPr>
      <w:r>
        <w:t xml:space="preserve">Opportunities for Growth</w:t>
      </w:r>
    </w:p>
    <w:p>
      <w:pPr>
        <w:pStyle w:val="FirstParagraph"/>
      </w:pPr>
      <w:r>
        <w:t xml:space="preserve">Despite challenges, Houston offers unique opportunities for actors. The city’s growing film industry, including locations like the Space Center Houston and partnerships with Hollywood studios, has created niche markets for performers in science fiction and documentary genres. Additionally, community theaters such as the Main Street Theater and Stage 7 offer platforms for both seasoned and emerging actors.</w:t>
      </w:r>
    </w:p>
    <w:p>
      <w:pPr>
        <w:pStyle w:val="BodyText"/>
      </w:pPr>
      <w:r>
        <w:t xml:space="preserve">Academic institutions like the University of Houston also play a pivotal role by providing acting programs that emphasize regional storytelling while preparing students for national careers. Collaborations between universities and local theaters further enhance training opportunities, ensuring actors are equipped with both technical skills and cultural awareness.</w:t>
      </w:r>
    </w:p>
    <w:bookmarkEnd w:id="23"/>
    <w:bookmarkStart w:id="24" w:name="comparative-analysis"/>
    <w:p>
      <w:pPr>
        <w:pStyle w:val="Heading2"/>
      </w:pPr>
      <w:r>
        <w:t xml:space="preserve">Comparative Analysis</w:t>
      </w:r>
    </w:p>
    <w:p>
      <w:pPr>
        <w:pStyle w:val="FirstParagraph"/>
      </w:pPr>
      <w:r>
        <w:t xml:space="preserve">A comparative analysis of acting ecosystems in Houston versus cities like Los Angeles highlights differences in accessibility. While Los Angeles offers more centralized networks and funding for film projects, Houston’s decentralized nature fosters grassroots innovation. This dynamic is particularly evident in the city’s independent theater scene, which thrives on local patronage and community engagement.</w:t>
      </w:r>
    </w:p>
    <w:bookmarkEnd w:id="24"/>
    <w:bookmarkStart w:id="25" w:name="Xf67b99b7c3412970f20f8b0ace55df08fb12a9f"/>
    <w:p>
      <w:pPr>
        <w:pStyle w:val="Heading2"/>
      </w:pPr>
      <w:r>
        <w:t xml:space="preserve">Challenges Specific to United States Houston</w:t>
      </w:r>
    </w:p>
    <w:p>
      <w:pPr>
        <w:pStyle w:val="FirstParagraph"/>
      </w:pPr>
      <w:r>
        <w:t xml:space="preserve">Actors in</w:t>
      </w:r>
      <w:r>
        <w:t xml:space="preserve"> </w:t>
      </w:r>
      <w:r>
        <w:rPr>
          <w:bCs/>
          <w:b/>
        </w:rPr>
        <w:t xml:space="preserve">United States Houston</w:t>
      </w:r>
      <w:r>
        <w:t xml:space="preserve"> </w:t>
      </w:r>
      <w:r>
        <w:t xml:space="preserve">must navigate challenges unique to the region. These include:</w:t>
      </w:r>
    </w:p>
    <w:p>
      <w:pPr>
        <w:numPr>
          <w:ilvl w:val="0"/>
          <w:numId w:val="1002"/>
        </w:numPr>
        <w:pStyle w:val="Compact"/>
      </w:pPr>
      <w:r>
        <w:rPr>
          <w:bCs/>
          <w:b/>
        </w:rPr>
        <w:t xml:space="preserve">Limited Funding for Non-Profit Theaters</w:t>
      </w:r>
      <w:r>
        <w:t xml:space="preserve">: Many local theaters rely on private donations, which can be inconsistent.</w:t>
      </w:r>
    </w:p>
    <w:p>
      <w:pPr>
        <w:numPr>
          <w:ilvl w:val="0"/>
          <w:numId w:val="1002"/>
        </w:numPr>
        <w:pStyle w:val="Compact"/>
      </w:pPr>
      <w:r>
        <w:rPr>
          <w:bCs/>
          <w:b/>
        </w:rPr>
        <w:t xml:space="preserve">Cultural Stereotypes</w:t>
      </w:r>
      <w:r>
        <w:t xml:space="preserve">: Perceptions of Houston as a non-arts-centric city may deter investment in the performing arts.</w:t>
      </w:r>
    </w:p>
    <w:p>
      <w:pPr>
        <w:numPr>
          <w:ilvl w:val="0"/>
          <w:numId w:val="1002"/>
        </w:numPr>
        <w:pStyle w:val="Compact"/>
      </w:pPr>
      <w:r>
        <w:rPr>
          <w:bCs/>
          <w:b/>
        </w:rPr>
        <w:t xml:space="preserve">Competition with National Markets</w:t>
      </w:r>
      <w:r>
        <w:t xml:space="preserve">: Actors often face pressure to relocate for higher-profile roles, leading to brain drain in the local industry.</w:t>
      </w:r>
    </w:p>
    <w:bookmarkEnd w:id="25"/>
    <w:bookmarkStart w:id="26" w:name="academic-implications"/>
    <w:p>
      <w:pPr>
        <w:pStyle w:val="Heading2"/>
      </w:pPr>
      <w:r>
        <w:t xml:space="preserve">Academic Implications</w:t>
      </w:r>
    </w:p>
    <w:p>
      <w:pPr>
        <w:pStyle w:val="FirstParagraph"/>
      </w:pPr>
      <w:r>
        <w:t xml:space="preserve">This study contributes to academic discourse by highlighting the need for region-specific analyses of acting professions. It underscores how geographic and economic factors shape career trajectories, emphasizing the importance of localized support systems for artists. For policymakers and cultural institutions, the findings suggest that targeted investments in arts education and funding could strengthen Houston’s creative economy.</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Actor</w:t>
      </w:r>
      <w:r>
        <w:t xml:space="preserve"> </w:t>
      </w:r>
      <w:r>
        <w:t xml:space="preserve">in</w:t>
      </w:r>
      <w:r>
        <w:t xml:space="preserve"> </w:t>
      </w:r>
      <w:r>
        <w:rPr>
          <w:bCs/>
          <w:b/>
        </w:rPr>
        <w:t xml:space="preserve">United States Houston</w:t>
      </w:r>
      <w:r>
        <w:t xml:space="preserve"> </w:t>
      </w:r>
      <w:r>
        <w:t xml:space="preserve">is a testament to resilience, adaptability, and cultural vibrancy. While challenges such as financial limitations and competition persist, the city’s unique characteristics offer fertile ground for innovation. By fostering collaboration between educational institutions, theaters, and industry stakeholders, Houston can position itself as a vital hub for actors in the United States. Future research should explore longitudinal studies on career progression in this context to inform sustainable strategies for the arts sector.</w:t>
      </w:r>
    </w:p>
    <w:p>
      <w:pPr>
        <w:pStyle w:val="BodyText"/>
      </w:pPr>
      <w:r>
        <w:t xml:space="preserve">This abstract academic document underscores the significance of studying acting professionals within regional frameworks. It calls for continued attention to how</w:t>
      </w:r>
      <w:r>
        <w:t xml:space="preserve"> </w:t>
      </w:r>
      <w:r>
        <w:rPr>
          <w:bCs/>
          <w:b/>
        </w:rPr>
        <w:t xml:space="preserve">United States Houston</w:t>
      </w:r>
      <w:r>
        <w:t xml:space="preserve"> </w:t>
      </w:r>
      <w:r>
        <w:t xml:space="preserve">can leverage its distinct identity to support and elevate its actors, ensuring their contributions resonate both locally and nationally.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United States Houston</dc:title>
  <dc:creator/>
  <dc:language>en</dc:language>
  <cp:keywords/>
  <dcterms:created xsi:type="dcterms:W3CDTF">2026-07-23T05:16:23Z</dcterms:created>
  <dcterms:modified xsi:type="dcterms:W3CDTF">2026-07-23T05:16:23Z</dcterms:modified>
</cp:coreProperties>
</file>

<file path=docProps/custom.xml><?xml version="1.0" encoding="utf-8"?>
<Properties xmlns="http://schemas.openxmlformats.org/officeDocument/2006/custom-properties" xmlns:vt="http://schemas.openxmlformats.org/officeDocument/2006/docPropsVTypes"/>
</file>