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p>
      <w:pPr>
        <w:pStyle w:val="FirstParagraph"/>
      </w:pPr>
      <w:r>
        <w:t xml:space="preserve">```html</w:t>
      </w:r>
    </w:p>
    <w:bookmarkStart w:id="28" w:name="X7dba6f36ee9fc8e30eabf7672488d86b0b226f5"/>
    <w:p>
      <w:pPr>
        <w:pStyle w:val="Heading1"/>
      </w:pPr>
      <w:r>
        <w:t xml:space="preserve">Abstract Academic Document: The Role of the Actor in San Francisco, United States</w:t>
      </w:r>
    </w:p>
    <w:p>
      <w:pPr>
        <w:pStyle w:val="FirstParagraph"/>
      </w:pPr>
      <w:r>
        <w:t xml:space="preserve">This academic abstract explores the multifaceted role of the actor within the cultural and theatrical landscape of San Francisco, United States. As a city renowned for its vibrant arts scene, progressive values, and historical significance in American theater, San Francisco has long served as a crucible for innovative performances and diverse narratives. The actor, as both an individual artist and a representative of broader societal themes, occupies a central position in this dynamic environment. This document examines the evolution of the actor’s role in San Francisco’s theaters, their contributions to cultural identity, and the unique challenges they face in navigating a rapidly changing urban ecosystem.</w:t>
      </w:r>
    </w:p>
    <w:bookmarkStart w:id="20" w:name="X56fbc34eb3b047a72486a37105d8ac7c3764282"/>
    <w:p>
      <w:pPr>
        <w:pStyle w:val="Heading2"/>
      </w:pPr>
      <w:r>
        <w:t xml:space="preserve">Historical Context: San Francisco as a Theatrical Hub</w:t>
      </w:r>
    </w:p>
    <w:p>
      <w:pPr>
        <w:pStyle w:val="FirstParagraph"/>
      </w:pPr>
      <w:r>
        <w:t xml:space="preserve">The roots of San Francisco’s theatrical tradition trace back to the 19th century, during the Gold Rush era, when traveling troupes and local performances flourished. Over time, the city became a beacon for avant-garde experimentation, with institutions such as the American Conservatory Theatre (ACT) and the San Francisco Playhouse emerging as pillars of professional theater. These organizations have cultivated a legacy of artistic excellence, often positioning actors at the forefront of social discourse through their work. The actor in San Francisco is not merely a performer but a catalyst for dialogue on issues such as immigration, civil rights, and environmental justice—themes deeply intertwined with the city’s history.</w:t>
      </w:r>
    </w:p>
    <w:bookmarkEnd w:id="20"/>
    <w:bookmarkStart w:id="21" w:name="X3be2a489397312d368aa75c60545695cbaa9e92"/>
    <w:p>
      <w:pPr>
        <w:pStyle w:val="Heading2"/>
      </w:pPr>
      <w:r>
        <w:t xml:space="preserve">The Actor’s Dual Role: Artist and Cultural Ambassador</w:t>
      </w:r>
    </w:p>
    <w:p>
      <w:pPr>
        <w:pStyle w:val="FirstParagraph"/>
      </w:pPr>
      <w:r>
        <w:t xml:space="preserve">In San Francisco, the actor assumes dual roles: that of an individual artist and a cultural ambassador. This duality is amplified by the city’s demographic diversity, where actors often draw from multicultural narratives to reflect the lived experiences of its residents. For instance, productions staged at the Yerba Buena Center for the Arts frequently feature actors who embody stories of resilience and identity, resonating with audiences across racial and socioeconomic lines. The actor’s ability to transcend linguistic and cultural barriers makes them a vital link between San Francisco’s communities and its broader audience.</w:t>
      </w:r>
    </w:p>
    <w:bookmarkEnd w:id="21"/>
    <w:bookmarkStart w:id="22" w:name="X7c4b176b7ceb2ad692d61bff32f67aa18186d98"/>
    <w:p>
      <w:pPr>
        <w:pStyle w:val="Heading2"/>
      </w:pPr>
      <w:r>
        <w:t xml:space="preserve">Challenges in the Modern Actor’s Landscape</w:t>
      </w:r>
    </w:p>
    <w:p>
      <w:pPr>
        <w:pStyle w:val="FirstParagraph"/>
      </w:pPr>
      <w:r>
        <w:t xml:space="preserve">Despite its artistic vitality, San Francisco presents unique challenges for actors. The high cost of living, gentrification, and limited affordable housing threaten the sustainability of theater careers. Many actors juggle multiple roles—performing in productions while working part-time jobs or teaching at local institutions like the California Institute of the Arts (CalArts) or Stanford University’s theater programs. Additionally, competition for roles in a city teeming with talent can be intense, requiring actors to continually innovate and adapt their craft.</w:t>
      </w:r>
    </w:p>
    <w:bookmarkEnd w:id="22"/>
    <w:bookmarkStart w:id="23" w:name="technological-integration-and-innovation"/>
    <w:p>
      <w:pPr>
        <w:pStyle w:val="Heading2"/>
      </w:pPr>
      <w:r>
        <w:t xml:space="preserve">Technological Integration and Innovation</w:t>
      </w:r>
    </w:p>
    <w:p>
      <w:pPr>
        <w:pStyle w:val="FirstParagraph"/>
      </w:pPr>
      <w:r>
        <w:t xml:space="preserve">The rise of digital technology has further reshaped the actor’s role in San Francisco. Virtual performances, streaming platforms, and augmented reality (AR) have expanded the possibilities for storytelling. For example, actors at the Exit Theatre have experimented with hybrid productions that blend live performance with digital elements, creating immersive experiences tailored to both in-person and remote audiences. This technological integration demands that actors develop new skills in multimedia production while maintaining their traditional stagecraft.</w:t>
      </w:r>
    </w:p>
    <w:bookmarkEnd w:id="23"/>
    <w:bookmarkStart w:id="24" w:name="X0cb181edbebd52db8d56d0522247eea0a1e8ee2"/>
    <w:p>
      <w:pPr>
        <w:pStyle w:val="Heading2"/>
      </w:pPr>
      <w:r>
        <w:t xml:space="preserve">Cultural Significance: The Actor as a Reflection of San Francisco’s Identity</w:t>
      </w:r>
    </w:p>
    <w:p>
      <w:pPr>
        <w:pStyle w:val="FirstParagraph"/>
      </w:pPr>
      <w:r>
        <w:t xml:space="preserve">The actor in San Francisco is emblematic of the city’s ethos of inclusivity and innovation. Through roles that challenge stereotypes or celebrate marginalized voices, actors contribute to the cultural fabric of a city that prides itself on being a sanctuary for artists and activists alike. Notable examples include productions addressing LGBTQ+ rights, climate change, and racial equity—themes that resonate deeply with San Francisco’s progressive identity.</w:t>
      </w:r>
    </w:p>
    <w:bookmarkEnd w:id="24"/>
    <w:bookmarkStart w:id="25" w:name="X4cff73a9c75ae3ac0f6a944691f0aa6b5992f40"/>
    <w:p>
      <w:pPr>
        <w:pStyle w:val="Heading2"/>
      </w:pPr>
      <w:r>
        <w:t xml:space="preserve">Case Study: The American Conservatory Theatre</w:t>
      </w:r>
    </w:p>
    <w:p>
      <w:pPr>
        <w:pStyle w:val="FirstParagraph"/>
      </w:pPr>
      <w:r>
        <w:t xml:space="preserve">The American Conservatory Theatre (ACT) exemplifies how San Francisco’s institutions support actors in pushing artistic boundaries. Founded in 1965, ACT has been instrumental in nurturing local talent and commissioning new works that reflect the city’s values. Actors trained at ACT often go on to influence national theater trends, demonstrating the symbiotic relationship between individual artistry and institutional support.</w:t>
      </w:r>
    </w:p>
    <w:bookmarkEnd w:id="25"/>
    <w:bookmarkStart w:id="26" w:name="Xcf94ae930b1eaf7fcfb3a1db0e3776b16ecca8e"/>
    <w:p>
      <w:pPr>
        <w:pStyle w:val="Heading2"/>
      </w:pPr>
      <w:r>
        <w:t xml:space="preserve">Future Prospects: Sustainability and Community Engagement</w:t>
      </w:r>
    </w:p>
    <w:p>
      <w:pPr>
        <w:pStyle w:val="FirstParagraph"/>
      </w:pPr>
      <w:r>
        <w:t xml:space="preserve">Looking ahead, the role of the actor in San Francisco will likely evolve in response to societal shifts. Sustainability initiatives, such as green theater practices and community-based productions, are gaining traction. Actors are increasingly called upon to engage with audiences beyond traditional stages—through workshops, outreach programs, and collaborations with local organizations. This expansion of the actor’s role underscores their importance not only as performers but as educators and advocates.</w:t>
      </w:r>
    </w:p>
    <w:bookmarkEnd w:id="26"/>
    <w:bookmarkStart w:id="27" w:name="conclusion"/>
    <w:p>
      <w:pPr>
        <w:pStyle w:val="Heading2"/>
      </w:pPr>
      <w:r>
        <w:t xml:space="preserve">Conclusion</w:t>
      </w:r>
    </w:p>
    <w:p>
      <w:pPr>
        <w:pStyle w:val="FirstParagraph"/>
      </w:pPr>
      <w:r>
        <w:t xml:space="preserve">In conclusion, the actor in San Francisco, United States, represents a confluence of artistic excellence, cultural relevance, and societal engagement. Their work reflects the city’s historical legacy while responding to contemporary challenges and opportunities. As San Francisco continues to shape its identity through theater, actors remain at the heart of this dynamic process—transforming narratives into experiences that resonate with both local and global audiences.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Actor in San Francisco, United States</dc:title>
  <dc:creator/>
  <dc:language>en</dc:language>
  <cp:keywords/>
  <dcterms:created xsi:type="dcterms:W3CDTF">2026-07-21T07:54:55Z</dcterms:created>
  <dcterms:modified xsi:type="dcterms:W3CDTF">2026-07-21T07:54:55Z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