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2f742d7e9325f56f6c10e9dcbc04126c6bb6610"/>
    <w:p>
      <w:pPr>
        <w:pStyle w:val="Heading1"/>
      </w:pPr>
      <w:r>
        <w:t xml:space="preserve">Abstract Academic: The Role of Aerospace Engineers in Argentina Córdoba</w:t>
      </w:r>
    </w:p>
    <w:p>
      <w:pPr>
        <w:pStyle w:val="FirstParagraph"/>
      </w:pPr>
      <w:r>
        <w:rPr>
          <w:bCs/>
          <w:b/>
        </w:rPr>
        <w:t xml:space="preserve">Aerospace Engineer</w:t>
      </w:r>
      <w:r>
        <w:t xml:space="preserve"> </w:t>
      </w:r>
      <w:r>
        <w:t xml:space="preserve">is a critical profession that drives technological advancement, innovation, and national development. In</w:t>
      </w:r>
      <w:r>
        <w:t xml:space="preserve"> </w:t>
      </w:r>
      <w:r>
        <w:rPr>
          <w:bCs/>
          <w:b/>
        </w:rPr>
        <w:t xml:space="preserve">Argentina Córdoba</w:t>
      </w:r>
      <w:r>
        <w:t xml:space="preserve">, this field holds particular significance due to the region’s academic infrastructure, industrial potential, and historical ties to aerospace research. This abstract explores the evolving role of aerospace engineers in Córdoba, emphasizing their contributions to education, industry collaboration, and regional economic growth within Argentina’s broader aerospace landscape.</w:t>
      </w:r>
    </w:p>
    <w:p>
      <w:pPr>
        <w:pStyle w:val="BodyText"/>
      </w:pPr>
      <w:r>
        <w:rPr>
          <w:bCs/>
          <w:b/>
        </w:rPr>
        <w:t xml:space="preserve">Argentina Córdoba</w:t>
      </w:r>
      <w:r>
        <w:t xml:space="preserve"> </w:t>
      </w:r>
      <w:r>
        <w:t xml:space="preserve">has emerged as a pivotal hub for scientific and technical education in South America. The National University of Córdoba (UNC), one of the country’s oldest and most prestigious institutions, plays a central role in shaping the future of aerospace engineering. Through its Faculty of Exact Sciences and Engineering, UNC offers specialized programs that equip students with the theoretical and practical skills required to excel as</w:t>
      </w:r>
      <w:r>
        <w:t xml:space="preserve"> </w:t>
      </w:r>
      <w:r>
        <w:rPr>
          <w:bCs/>
          <w:b/>
        </w:rPr>
        <w:t xml:space="preserve">Aerospace Engineer</w:t>
      </w:r>
      <w:r>
        <w:t xml:space="preserve">s. These programs integrate disciplines such as aerodynamics, propulsion systems, materials science, and computational fluid dynamics (CFD), preparing graduates to address both national and global aerospace challenges.</w:t>
      </w:r>
    </w:p>
    <w:p>
      <w:pPr>
        <w:pStyle w:val="BodyText"/>
      </w:pPr>
      <w:r>
        <w:t xml:space="preserve">The academic framework in Córdoba is further strengthened by partnerships with local industries and research centers. For instance, the Córdoba-based National Commission on Space Activities (CONAE) collaborates with universities to develop satellite technology, remote sensing applications, and space exploration initiatives. These collaborations not only enhance the practical training of</w:t>
      </w:r>
      <w:r>
        <w:t xml:space="preserve"> </w:t>
      </w:r>
      <w:r>
        <w:rPr>
          <w:bCs/>
          <w:b/>
        </w:rPr>
        <w:t xml:space="preserve">Aerospace Engineer</w:t>
      </w:r>
      <w:r>
        <w:t xml:space="preserve">s but also position Córdoba as a key player in Argentina’s growing space sector. Students engaged in these projects gain hands-on experience in designing spacecraft components, analyzing orbital mechanics, and optimizing launch systems—skills that are increasingly vital in an era of commercial spaceflight and interplanetary exploration.</w:t>
      </w:r>
    </w:p>
    <w:p>
      <w:pPr>
        <w:pStyle w:val="BodyText"/>
      </w:pPr>
      <w:r>
        <w:t xml:space="preserve">In addition to academic pursuits,</w:t>
      </w:r>
      <w:r>
        <w:t xml:space="preserve"> </w:t>
      </w:r>
      <w:r>
        <w:rPr>
          <w:bCs/>
          <w:b/>
        </w:rPr>
        <w:t xml:space="preserve">Aerospace Engineer</w:t>
      </w:r>
      <w:r>
        <w:t xml:space="preserve">s in Córdoba contribute to the region’s industrial base. The province hosts several aerospace-related enterprises focused on manufacturing components for aviation, defense, and renewable energy systems. These companies require engineers who can innovate while adhering to stringent safety and regulatory standards. For example, Córdoba’s aerospace sector has seen a rise in demand for engineers specializing in sustainable technologies, such as electric propulsion systems and lightweight composites for aircraft. This trend aligns with global efforts to reduce carbon footprints in aviation, making Córdoba an attractive location for startups and established firms alike.</w:t>
      </w:r>
    </w:p>
    <w:p>
      <w:pPr>
        <w:pStyle w:val="BodyText"/>
      </w:pPr>
      <w:r>
        <w:t xml:space="preserve">However, the profession of</w:t>
      </w:r>
      <w:r>
        <w:t xml:space="preserve"> </w:t>
      </w:r>
      <w:r>
        <w:rPr>
          <w:bCs/>
          <w:b/>
        </w:rPr>
        <w:t xml:space="preserve">Aerospace Engineer</w:t>
      </w:r>
      <w:r>
        <w:t xml:space="preserve"> </w:t>
      </w:r>
      <w:r>
        <w:t xml:space="preserve">in</w:t>
      </w:r>
      <w:r>
        <w:t xml:space="preserve"> </w:t>
      </w:r>
      <w:r>
        <w:rPr>
          <w:bCs/>
          <w:b/>
        </w:rPr>
        <w:t xml:space="preserve">Argentina Córdoba</w:t>
      </w:r>
      <w:r>
        <w:t xml:space="preserve"> </w:t>
      </w:r>
      <w:r>
        <w:t xml:space="preserve">faces unique challenges. Funding constraints for research and development (R&amp;D) have historically limited the scope of aerospace projects in the region. Additionally, while Argentina has a robust tradition in engineering education, there is a need for greater investment in state-of-the-art facilities and international collaborations to remain competitive on the global stage. Addressing these gaps requires sustained government support, private sector engagement, and academic-industry partnerships that prioritize innovation.</w:t>
      </w:r>
    </w:p>
    <w:p>
      <w:pPr>
        <w:pStyle w:val="BodyText"/>
      </w:pPr>
      <w:r>
        <w:t xml:space="preserve">Despite these challenges, the outlook for</w:t>
      </w:r>
      <w:r>
        <w:t xml:space="preserve"> </w:t>
      </w:r>
      <w:r>
        <w:rPr>
          <w:bCs/>
          <w:b/>
        </w:rPr>
        <w:t xml:space="preserve">Aerospace Engineer</w:t>
      </w:r>
      <w:r>
        <w:t xml:space="preserve">s in Córdoba is promising. The region’s strategic location in central Argentina provides access to both domestic and international markets. Furthermore, Córdoba’s proximity to major transportation networks and its growing tech ecosystem make it an ideal site for aerospace innovation hubs. For instance, the development of autonomous drones for agricultural monitoring and environmental research has spurred demand for engineers with expertise in robotics and artificial intelligence (AI). These opportunities underscore the versatility of</w:t>
      </w:r>
      <w:r>
        <w:t xml:space="preserve"> </w:t>
      </w:r>
      <w:r>
        <w:rPr>
          <w:bCs/>
          <w:b/>
        </w:rPr>
        <w:t xml:space="preserve">Aerospace Engineer</w:t>
      </w:r>
      <w:r>
        <w:t xml:space="preserve">s, who can adapt their skills to emerging fields such as urban air mobility (UAM) and space tourism.</w:t>
      </w:r>
    </w:p>
    <w:p>
      <w:pPr>
        <w:pStyle w:val="BodyText"/>
      </w:pPr>
      <w:r>
        <w:t xml:space="preserve">The role of</w:t>
      </w:r>
      <w:r>
        <w:t xml:space="preserve"> </w:t>
      </w:r>
      <w:r>
        <w:rPr>
          <w:bCs/>
          <w:b/>
        </w:rPr>
        <w:t xml:space="preserve">Aerospace Engineer</w:t>
      </w:r>
      <w:r>
        <w:t xml:space="preserve"> </w:t>
      </w:r>
      <w:r>
        <w:t xml:space="preserve">also extends beyond technical expertise. In</w:t>
      </w:r>
      <w:r>
        <w:t xml:space="preserve"> </w:t>
      </w:r>
      <w:r>
        <w:rPr>
          <w:bCs/>
          <w:b/>
        </w:rPr>
        <w:t xml:space="preserve">Argentina Córdoba</w:t>
      </w:r>
      <w:r>
        <w:t xml:space="preserve">, engineers are increasingly expected to engage in policy-making, ethical considerations, and public outreach. For example, they play a crucial role in ensuring that aerospace technologies align with environmental sustainability goals and societal needs. This multidisciplinary approach reflects the evolving nature of the profession, where technical proficiency must be complemented by leadership and communication skills.</w:t>
      </w:r>
    </w:p>
    <w:p>
      <w:pPr>
        <w:pStyle w:val="BodyText"/>
      </w:pPr>
      <w:r>
        <w:t xml:space="preserve">Education initiatives in Córdoba are actively addressing these broader responsibilities. The UNC’s aerospace curriculum now includes modules on ethics in engineering, global standards for aerospace safety, and the social impact of technological innovation. Students are encouraged to participate in internships with organizations like the Argentine Space Agency (CONAE) and multinational firms such as Embraer or Airbus, gaining exposure to diverse perspectives on aerospace development. These experiences not only enrich their professional profiles but also foster a sense of global citizenship among</w:t>
      </w:r>
      <w:r>
        <w:t xml:space="preserve"> </w:t>
      </w:r>
      <w:r>
        <w:rPr>
          <w:bCs/>
          <w:b/>
        </w:rPr>
        <w:t xml:space="preserve">Aerospace Engineer</w:t>
      </w:r>
      <w:r>
        <w:t xml:space="preserve">s.</w:t>
      </w:r>
    </w:p>
    <w:p>
      <w:pPr>
        <w:pStyle w:val="BodyText"/>
      </w:pPr>
      <w:r>
        <w:t xml:space="preserve">In conclusion, the role of</w:t>
      </w:r>
      <w:r>
        <w:t xml:space="preserve"> </w:t>
      </w:r>
      <w:r>
        <w:rPr>
          <w:bCs/>
          <w:b/>
        </w:rPr>
        <w:t xml:space="preserve">Aerospace Engineer</w:t>
      </w:r>
      <w:r>
        <w:t xml:space="preserve"> </w:t>
      </w:r>
      <w:r>
        <w:t xml:space="preserve">in</w:t>
      </w:r>
      <w:r>
        <w:t xml:space="preserve"> </w:t>
      </w:r>
      <w:r>
        <w:rPr>
          <w:bCs/>
          <w:b/>
        </w:rPr>
        <w:t xml:space="preserve">Argentina Córdoba</w:t>
      </w:r>
      <w:r>
        <w:t xml:space="preserve"> </w:t>
      </w:r>
      <w:r>
        <w:t xml:space="preserve">is multifaceted and dynamic. The region’s academic institutions, industrial partnerships, and strategic location position it as a key driver of aerospace innovation in Argentina. However, realizing its full potential requires addressing funding limitations, enhancing infrastructure, and promoting interdisciplinary collaboration. As</w:t>
      </w:r>
      <w:r>
        <w:t xml:space="preserve"> </w:t>
      </w:r>
      <w:r>
        <w:rPr>
          <w:bCs/>
          <w:b/>
        </w:rPr>
        <w:t xml:space="preserve">Aerospace Engineer</w:t>
      </w:r>
      <w:r>
        <w:t xml:space="preserve">s continue to shape the future of aviation and space exploration in Córdoba, their work will be instrumental in advancing both national ambitions and global technological progress.</w:t>
      </w:r>
    </w:p>
    <w:p>
      <w:pPr>
        <w:pStyle w:val="BodyText"/>
      </w:pPr>
      <w:r>
        <w:rPr>
          <w:bCs/>
          <w:b/>
        </w:rPr>
        <w:t xml:space="preserve">Keywords:</w:t>
      </w:r>
      <w:r>
        <w:t xml:space="preserve"> </w:t>
      </w:r>
      <w:r>
        <w:t xml:space="preserve">Aerospace Engineer, Argentina Córdoba, National University of Córdoba (UNC), CONAE, sustainable aerospace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Argentina Córdoba</dc:title>
  <dc:creator/>
  <dc:language>en</dc:language>
  <cp:keywords/>
  <dcterms:created xsi:type="dcterms:W3CDTF">2026-07-22T22:46:15Z</dcterms:created>
  <dcterms:modified xsi:type="dcterms:W3CDTF">2026-07-22T22:46:15Z</dcterms:modified>
</cp:coreProperties>
</file>

<file path=docProps/custom.xml><?xml version="1.0" encoding="utf-8"?>
<Properties xmlns="http://schemas.openxmlformats.org/officeDocument/2006/custom-properties" xmlns:vt="http://schemas.openxmlformats.org/officeDocument/2006/docPropsVTypes"/>
</file>