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2b6af85cb35d1c0bcc4ff5348a7cd433ed4ca9d"/>
    <w:p>
      <w:pPr>
        <w:pStyle w:val="Heading1"/>
      </w:pPr>
      <w:r>
        <w:t xml:space="preserve">Abstract Academic Document: The Role of an Aerospace Engineer in Chile Santiago</w:t>
      </w:r>
    </w:p>
    <w:bookmarkStart w:id="20" w:name="introduction"/>
    <w:p>
      <w:pPr>
        <w:pStyle w:val="Heading2"/>
      </w:pPr>
      <w:r>
        <w:t xml:space="preserve">Introduction</w:t>
      </w:r>
    </w:p>
    <w:p>
      <w:pPr>
        <w:pStyle w:val="FirstParagraph"/>
      </w:pPr>
      <w:r>
        <w:t xml:space="preserve">The field of aerospace engineering has become a cornerstone of technological innovation, economic development, and scientific exploration. In the context of Chile Santiago, this discipline holds particular significance due to the city's strategic geographic location, its growing emphasis on science and technology, and its role as a hub for regional research initiatives. An</w:t>
      </w:r>
      <w:r>
        <w:t xml:space="preserve"> </w:t>
      </w:r>
      <w:r>
        <w:rPr>
          <w:bCs/>
          <w:b/>
        </w:rPr>
        <w:t xml:space="preserve">Aerospace Engineer</w:t>
      </w:r>
      <w:r>
        <w:t xml:space="preserve"> </w:t>
      </w:r>
      <w:r>
        <w:t xml:space="preserve">in Chile Santiago is tasked with designing, analyzing, testing, and maintaining aerospace systems that range from satellites and aircraft to advanced propulsion technologies. This academic abstract explores the multifaceted responsibilities of an aerospace engineer in this region, the educational frameworks that support such professionals, and the unique opportunities and challenges inherent to practicing this discipline within Chile Santiago.</w:t>
      </w:r>
    </w:p>
    <w:bookmarkEnd w:id="20"/>
    <w:bookmarkStart w:id="21" w:name="Xc839bdef23a3757bb38e1700d0f51924c75836c"/>
    <w:p>
      <w:pPr>
        <w:pStyle w:val="Heading2"/>
      </w:pPr>
      <w:r>
        <w:t xml:space="preserve">Chile Santiago: A Strategic Nexus for Aerospace Innovation</w:t>
      </w:r>
    </w:p>
    <w:p>
      <w:pPr>
        <w:pStyle w:val="FirstParagraph"/>
      </w:pPr>
      <w:r>
        <w:t xml:space="preserve">Chile Santiago, the capital of Chile and one of the most technologically advanced cities in Latin America, provides a unique environment for aerospace engineering. Located in the central valley of Chile, Santiago benefits from its proximity to international trade routes and its access to both maritime and air transport networks. Furthermore, the city is home to institutions such as Universidad de Chile (UCH) and Universidad Técnica Federico Santa María (UTFSM), which offer cutting-edge programs in aerospace engineering, materials science, and computational mechanics. These institutions not only train future engineers but also conduct research that aligns with national priorities, such as space exploration initiatives through the National Commission for Aerospace Research (CONA). The presence of organizations like CONA underscores Santiago's role as a regional center for aerospace innovation in South America.</w:t>
      </w:r>
    </w:p>
    <w:bookmarkEnd w:id="21"/>
    <w:bookmarkStart w:id="22" w:name="X3cd3a7bcf0b0d150fb1dc2b3850114a7395340d"/>
    <w:p>
      <w:pPr>
        <w:pStyle w:val="Heading2"/>
      </w:pPr>
      <w:r>
        <w:t xml:space="preserve">The Role and Responsibilities of an Aerospace Engineer in Chile Santiago</w:t>
      </w:r>
    </w:p>
    <w:p>
      <w:pPr>
        <w:pStyle w:val="FirstParagraph"/>
      </w:pPr>
      <w:r>
        <w:t xml:space="preserve">An aerospace engineer in Chile Santiago is involved in diverse projects that span both theoretical research and practical applications. These professionals design aircraft systems, develop propulsion technologies, and contribute to the development of satellite networks for communication, environmental monitoring, and defense purposes. Given Chile's growing interest in space exploration, engineers in this field are increasingly engaged in projects related to small satellite (CubeSat) deployment and Earth observation missions. Additionally, they collaborate with industries such as Embraer Chile and local startups to advance sustainable aviation technologies that reduce carbon footprints.</w:t>
      </w:r>
    </w:p>
    <w:p>
      <w:pPr>
        <w:pStyle w:val="BodyText"/>
      </w:pPr>
      <w:r>
        <w:t xml:space="preserve">The work of an aerospace engineer in Santiago is not limited to technical tasks. It also involves interdisciplinary collaboration, policy advocacy for aerospace regulation, and public engagement through educational programs. For example, engineers at UCH have partnered with schools in Santiago to promote STEM education among youth, ensuring a pipeline of skilled professionals for the future.</w:t>
      </w:r>
    </w:p>
    <w:bookmarkEnd w:id="22"/>
    <w:bookmarkStart w:id="23" w:name="X62a1281a2684de6b27a3b164adc729e0fd9d5be"/>
    <w:p>
      <w:pPr>
        <w:pStyle w:val="Heading2"/>
      </w:pPr>
      <w:r>
        <w:t xml:space="preserve">Challenges and Opportunities in Aerospace Engineering Education</w:t>
      </w:r>
    </w:p>
    <w:p>
      <w:pPr>
        <w:pStyle w:val="FirstParagraph"/>
      </w:pPr>
      <w:r>
        <w:t xml:space="preserve">While Chile Santiago offers a robust academic environment, aerospace engineering students and professionals face certain challenges. One major hurdle is the limited funding allocated to aerospace research compared to more developed countries. However, this has spurred innovation through public-private partnerships. For instance, the Chilean government has recently increased investments in space technology through initiatives like the National Space Policy (2021), which aims to position Chile as a leader in satellite manufacturing and data analysis by 2030.</w:t>
      </w:r>
    </w:p>
    <w:p>
      <w:pPr>
        <w:pStyle w:val="BodyText"/>
      </w:pPr>
      <w:r>
        <w:t xml:space="preserve">Opportunities for aerospace engineers in Santiago include participation in international collaborations. The region's proximity to the Atacama Desert, one of the best sites on Earth for astronomical observations, has led to partnerships with institutions like NASA and the European Space Agency (ESA) on projects related to astrophysics and remote sensing. These collaborations provide Chilean engineers with access to advanced tools, training programs, and global networks that enhance their expertise.</w:t>
      </w:r>
    </w:p>
    <w:bookmarkEnd w:id="23"/>
    <w:bookmarkStart w:id="24" w:name="Xfa18af4ea41e47b800dd60acd72c5bb9e5eb3bf"/>
    <w:p>
      <w:pPr>
        <w:pStyle w:val="Heading2"/>
      </w:pPr>
      <w:r>
        <w:t xml:space="preserve">Educational Frameworks for Aerospace Engineers in Chile Santiago</w:t>
      </w:r>
    </w:p>
    <w:p>
      <w:pPr>
        <w:pStyle w:val="FirstParagraph"/>
      </w:pPr>
      <w:r>
        <w:t xml:space="preserve">Universities in Santiago play a pivotal role in shaping the next generation of aerospace engineers. Programs at institutions like UTFSM emphasize hands-on learning through laboratory work and internships with local aerospace firms. Courses often cover topics such as aerodynamics, thermodynamics, and control systems, while also incorporating interdisciplinary subjects like artificial intelligence for autonomous flight systems.</w:t>
      </w:r>
    </w:p>
    <w:p>
      <w:pPr>
        <w:pStyle w:val="BodyText"/>
      </w:pPr>
      <w:r>
        <w:t xml:space="preserve">Moreover, Santiago's universities have established research centers focused on aerospace engineering. The Center for Advanced Aeronautical Studies (CEA) at UCH is a prime example. This center conducts studies on hypersonic propulsion and reusable launch vehicles, aligning with global trends in sustainable space travel.</w:t>
      </w:r>
    </w:p>
    <w:bookmarkEnd w:id="24"/>
    <w:bookmarkStart w:id="25" w:name="X46b29eac063c893d5bfe16a11ed90e1a23d6980"/>
    <w:p>
      <w:pPr>
        <w:pStyle w:val="Heading2"/>
      </w:pPr>
      <w:r>
        <w:t xml:space="preserve">Future Directions for Aerospace Engineering in Chile Santiago</w:t>
      </w:r>
    </w:p>
    <w:p>
      <w:pPr>
        <w:pStyle w:val="FirstParagraph"/>
      </w:pPr>
      <w:r>
        <w:t xml:space="preserve">The future of aerospace engineering in Chile Santiago is poised for growth. With the expansion of commercial spaceflight and the increasing demand for Earth observation technologies, engineers in this field will play a critical role in driving innovation. Potential areas of focus include developing renewable energy systems for spacecraft, advancing drone technology for agricultural monitoring, and creating next-generation aircraft that comply with international emissions regulations.</w:t>
      </w:r>
    </w:p>
    <w:p>
      <w:pPr>
        <w:pStyle w:val="BodyText"/>
      </w:pPr>
      <w:r>
        <w:t xml:space="preserve">Furthermore, Chile's commitment to becoming a leader in space exploration will require the continued development of skilled professionals. As such, aerospace engineers in Santiago must remain adaptable to emerging technologies and global standards. This includes embracing digital tools for simulation-based design, leveraging big data analytics for predictive maintenance of aircraft systems, and engaging with policy-makers to shape regulatory frameworks that support technological advancement.</w:t>
      </w:r>
    </w:p>
    <w:bookmarkEnd w:id="25"/>
    <w:bookmarkStart w:id="26" w:name="conclusion"/>
    <w:p>
      <w:pPr>
        <w:pStyle w:val="Heading2"/>
      </w:pPr>
      <w:r>
        <w:t xml:space="preserve">Conclusion</w:t>
      </w:r>
    </w:p>
    <w:p>
      <w:pPr>
        <w:pStyle w:val="FirstParagraph"/>
      </w:pPr>
      <w:r>
        <w:t xml:space="preserve">In conclusion, the role of an aerospace engineer in Chile Santiago is both dynamic and vital. As a hub for education, research, and international collaboration, Santiago offers unique opportunities to contribute to the global aerospace community while addressing regional challenges. By combining technical expertise with interdisciplinary approaches, aerospace engineers in this city are well-positioned to drive innovation that aligns with national goals and international standards. This academic abstract highlights the importance of nurturing talent and investing in infrastructure to ensure that Chile Santiago remains a leader in aerospace engineering for years to come.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Chile Santiago</dc:title>
  <dc:creator/>
  <dc:language>en</dc:language>
  <cp:keywords/>
  <dcterms:created xsi:type="dcterms:W3CDTF">2026-07-19T20:13:34Z</dcterms:created>
  <dcterms:modified xsi:type="dcterms:W3CDTF">2026-07-19T20:13:34Z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