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bacbfdf67979dfdaf67902f4fe422127f9d3790"/>
    <w:p>
      <w:pPr>
        <w:pStyle w:val="Heading1"/>
      </w:pPr>
      <w:r>
        <w:t xml:space="preserve">Abstract Academic Document on the Role and Impact of an Aerospace Engineer in China Shanghai</w:t>
      </w:r>
    </w:p>
    <w:p>
      <w:pPr>
        <w:pStyle w:val="FirstParagraph"/>
      </w:pPr>
      <w:r>
        <w:rPr>
          <w:bCs/>
          <w:b/>
        </w:rPr>
        <w:t xml:space="preserve">Abstract:</w:t>
      </w:r>
      <w:r>
        <w:t xml:space="preserve"> </w:t>
      </w:r>
      <w:r>
        <w:t xml:space="preserve">This academic document explores the multifaceted role of an aerospace engineer in the context of China Shanghai, a global hub for technological innovation and industrial advancement. As one of China’s most dynamic cities, Shanghai has emerged as a critical center for aerospace research, development, and manufacturing. The aerospace engineering profession in this region is deeply intertwined with national priorities such as technological self-reliance, environmental sustainability, and economic growth. This document analyzes the challenges, opportunities, and academic contributions of aerospace engineers operating within the unique socio-economic and geopolitical landscape of Shanghai.</w:t>
      </w:r>
    </w:p>
    <w:bookmarkStart w:id="20" w:name="introduction"/>
    <w:p>
      <w:pPr>
        <w:pStyle w:val="Heading2"/>
      </w:pPr>
      <w:r>
        <w:t xml:space="preserve">1. Introduction</w:t>
      </w:r>
    </w:p>
    <w:p>
      <w:pPr>
        <w:pStyle w:val="FirstParagraph"/>
      </w:pPr>
      <w:r>
        <w:t xml:space="preserve">The role of an aerospace engineer in China Shanghai is pivotal to advancing the nation’s ambitions in space exploration, commercial aviation, and defense technologies. With its strategic location on the East China Sea and access to advanced infrastructure, Shanghai has become a magnet for both domestic and international aerospace enterprises. Academic institutions such as the</w:t>
      </w:r>
      <w:r>
        <w:t xml:space="preserve"> </w:t>
      </w:r>
      <w:r>
        <w:rPr>
          <w:iCs/>
          <w:i/>
        </w:rPr>
        <w:t xml:space="preserve">Shanghai Jiao Tong University (SJTU)</w:t>
      </w:r>
      <w:r>
        <w:t xml:space="preserve"> </w:t>
      </w:r>
      <w:r>
        <w:t xml:space="preserve">and</w:t>
      </w:r>
      <w:r>
        <w:t xml:space="preserve"> </w:t>
      </w:r>
      <w:r>
        <w:rPr>
          <w:iCs/>
          <w:i/>
        </w:rPr>
        <w:t xml:space="preserve">Tongji University</w:t>
      </w:r>
      <w:r>
        <w:t xml:space="preserve"> </w:t>
      </w:r>
      <w:r>
        <w:t xml:space="preserve">have established robust aerospace engineering programs, producing graduates who contribute to cutting-edge projects in the region. The integration of academic research with industrial applications underscores the symbiotic relationship between education and industry in Shanghai’s aerospace sector.</w:t>
      </w:r>
    </w:p>
    <w:bookmarkEnd w:id="20"/>
    <w:bookmarkStart w:id="21" w:name="X6eae0372a19dda36a6d96da00200f015bea5dcb"/>
    <w:p>
      <w:pPr>
        <w:pStyle w:val="Heading2"/>
      </w:pPr>
      <w:r>
        <w:t xml:space="preserve">2. Technological Advancements and Industrial Collaborations</w:t>
      </w:r>
    </w:p>
    <w:p>
      <w:pPr>
        <w:pStyle w:val="FirstParagraph"/>
      </w:pPr>
      <w:r>
        <w:t xml:space="preserve">In recent years, Shanghai has witnessed a surge in technological innovations driven by aerospace engineers working on projects ranging from next-generation aircraft to satellite systems. Key institutions such as the</w:t>
      </w:r>
      <w:r>
        <w:t xml:space="preserve"> </w:t>
      </w:r>
      <w:r>
        <w:rPr>
          <w:iCs/>
          <w:i/>
        </w:rPr>
        <w:t xml:space="preserve">China Academy of Launch Vehicle Technology (CALT)</w:t>
      </w:r>
      <w:r>
        <w:t xml:space="preserve"> </w:t>
      </w:r>
      <w:r>
        <w:t xml:space="preserve">and commercial entities like</w:t>
      </w:r>
      <w:r>
        <w:t xml:space="preserve"> </w:t>
      </w:r>
      <w:r>
        <w:rPr>
          <w:iCs/>
          <w:i/>
        </w:rPr>
        <w:t xml:space="preserve">iFlytek</w:t>
      </w:r>
      <w:r>
        <w:t xml:space="preserve"> </w:t>
      </w:r>
      <w:r>
        <w:t xml:space="preserve">and</w:t>
      </w:r>
      <w:r>
        <w:t xml:space="preserve"> </w:t>
      </w:r>
      <w:r>
        <w:rPr>
          <w:iCs/>
          <w:i/>
        </w:rPr>
        <w:t xml:space="preserve">Comac</w:t>
      </w:r>
      <w:r>
        <w:t xml:space="preserve"> </w:t>
      </w:r>
      <w:r>
        <w:t xml:space="preserve">have partnered with academic researchers to develop technologies that align with national goals, including the production of China’s first large passenger jet, the C919. Aerospace engineers in Shanghai are at the forefront of these initiatives, leveraging advanced computational modeling, materials science, and automation to enhance efficiency and safety.</w:t>
      </w:r>
    </w:p>
    <w:p>
      <w:pPr>
        <w:pStyle w:val="BodyText"/>
      </w:pPr>
      <w:r>
        <w:t xml:space="preserve">The city’s aerospace industry is further bolstered by its proximity to Pudong International Airport and the Zhangjiang Science Park, which hosts research centers focused on unmanned aerial vehicles (UAVs), hypersonic propulsion systems, and space launch technologies. Academic partnerships between universities and industries in Shanghai ensure that theoretical knowledge is rapidly translated into practical applications, fostering a culture of innovation.</w:t>
      </w:r>
    </w:p>
    <w:bookmarkEnd w:id="21"/>
    <w:bookmarkStart w:id="22" w:name="Xd7b38d2512e9372625d6283e05852bbe82d7a4a"/>
    <w:p>
      <w:pPr>
        <w:pStyle w:val="Heading2"/>
      </w:pPr>
      <w:r>
        <w:t xml:space="preserve">3. Challenges Faced by Aerospace Engineers in Shanghai</w:t>
      </w:r>
    </w:p>
    <w:p>
      <w:pPr>
        <w:pStyle w:val="FirstParagraph"/>
      </w:pPr>
      <w:r>
        <w:t xml:space="preserve">While the opportunities for aerospace engineers in Shanghai are vast, they also face unique challenges. These include navigating stringent environmental regulations to reduce carbon footprints in aviation, addressing supply chain vulnerabilities due to global trade dynamics, and competing with international aerospace giants for talent and market share. Additionally, the rapid pace of technological change requires continuous upskilling through academic programs and professional certifications.</w:t>
      </w:r>
    </w:p>
    <w:p>
      <w:pPr>
        <w:pStyle w:val="BodyText"/>
      </w:pPr>
      <w:r>
        <w:t xml:space="preserve">The academic community in Shanghai has responded by integrating interdisciplinary curricula that combine aerospace engineering with fields such as data science, artificial intelligence (AI), and sustainable design. For instance, SJTU’s aerospace department now emphasizes AI-driven aerodynamic simulations and the development of eco-friendly composite materials. Such initiatives aim to equip engineers with the tools to meet both national priorities and global standards.</w:t>
      </w:r>
    </w:p>
    <w:bookmarkEnd w:id="22"/>
    <w:bookmarkStart w:id="23" w:name="X479f19945f0c1b62b422f525e5d6f66e3deb60f"/>
    <w:p>
      <w:pPr>
        <w:pStyle w:val="Heading2"/>
      </w:pPr>
      <w:r>
        <w:t xml:space="preserve">4. Academic Contributions to Aerospace Engineering in Shanghai</w:t>
      </w:r>
    </w:p>
    <w:p>
      <w:pPr>
        <w:pStyle w:val="FirstParagraph"/>
      </w:pPr>
      <w:r>
        <w:t xml:space="preserve">Aerospace engineering in Shanghai is deeply rooted in academic excellence, with institutions playing a central role in shaping the field. Research conducted by academics at the</w:t>
      </w:r>
      <w:r>
        <w:t xml:space="preserve"> </w:t>
      </w:r>
      <w:r>
        <w:rPr>
          <w:iCs/>
          <w:i/>
        </w:rPr>
        <w:t xml:space="preserve">University of Science and Technology of China (USTC)</w:t>
      </w:r>
      <w:r>
        <w:t xml:space="preserve"> </w:t>
      </w:r>
      <w:r>
        <w:t xml:space="preserve">and the</w:t>
      </w:r>
      <w:r>
        <w:t xml:space="preserve"> </w:t>
      </w:r>
      <w:r>
        <w:rPr>
          <w:iCs/>
          <w:i/>
        </w:rPr>
        <w:t xml:space="preserve">National University of Defense Technology (NUDT)</w:t>
      </w:r>
      <w:r>
        <w:t xml:space="preserve"> </w:t>
      </w:r>
      <w:r>
        <w:t xml:space="preserve">has led to breakthroughs in areas such as satellite navigation systems, reusable rocket technology, and autonomous flight control algorithms. These contributions have not only advanced China’s aerospace capabilities but also positioned Shanghai as a knowledge hub for global collaboration.</w:t>
      </w:r>
    </w:p>
    <w:p>
      <w:pPr>
        <w:pStyle w:val="BodyText"/>
      </w:pPr>
      <w:r>
        <w:t xml:space="preserve">Furthermore, academic conferences and workshops hosted in Shanghai provide platforms for aerospace engineers to share insights on emerging trends like quantum communication for satellites, bio-inspired aircraft designs, and the ethical implications of AI in autonomous systems. These events foster dialogue between academia, industry leaders, and policymakers, ensuring that research aligns with socio-economic needs.</w:t>
      </w:r>
    </w:p>
    <w:bookmarkEnd w:id="23"/>
    <w:bookmarkStart w:id="24" w:name="X5965cdc974bbf8b79f641df880748562059a2a2"/>
    <w:p>
      <w:pPr>
        <w:pStyle w:val="Heading2"/>
      </w:pPr>
      <w:r>
        <w:t xml:space="preserve">5. Future Prospects and National Strategic Goals</w:t>
      </w:r>
    </w:p>
    <w:p>
      <w:pPr>
        <w:pStyle w:val="FirstParagraph"/>
      </w:pPr>
      <w:r>
        <w:t xml:space="preserve">Looking ahead, the role of an aerospace engineer in Shanghai is poised to expand in tandem with China’s strategic goals for 2035 and beyond. The city’s government has pledged significant investment in aerospace infrastructure, including the development of a spaceport on the outskirts of Shanghai. This initiative aims to accelerate China’s presence in low-Earth orbit (LEO) and support commercial space ventures.</w:t>
      </w:r>
    </w:p>
    <w:p>
      <w:pPr>
        <w:pStyle w:val="BodyText"/>
      </w:pPr>
      <w:r>
        <w:t xml:space="preserve">Aerospace engineers will play a critical role in achieving these objectives by addressing technical challenges such as reducing launch costs, improving satellite miniaturization, and enhancing the reliability of hypersonic vehicles. The academic sector is expected to contribute through research on advanced propulsion systems, AI-integrated maintenance protocols for aircraft, and sustainable aviation fuels.</w:t>
      </w:r>
    </w:p>
    <w:bookmarkEnd w:id="24"/>
    <w:bookmarkStart w:id="25" w:name="conclusion"/>
    <w:p>
      <w:pPr>
        <w:pStyle w:val="Heading2"/>
      </w:pPr>
      <w:r>
        <w:t xml:space="preserve">6. Conclusion</w:t>
      </w:r>
    </w:p>
    <w:p>
      <w:pPr>
        <w:pStyle w:val="FirstParagraph"/>
      </w:pPr>
      <w:r>
        <w:t xml:space="preserve">In conclusion, the aerospace engineer in China Shanghai embodies the intersection of academic rigor, industrial innovation, and national ambition. The city’s unique position as a technological nexus has created an ecosystem where engineers can thrive while addressing pressing global challenges such as climate change and space exploration. By fostering collaboration between academia and industry, Shanghai is not only advancing its own aerospace agenda but also contributing to the broader narrative of China’s rise as a global leader in science and technology. The continued development of aerospace engineering in Shanghai will be instrumental in shaping the future of flight, space travel, and sustainable innovation on both regional and international scales.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China Shanghai</dc:title>
  <dc:creator/>
  <dc:language>en</dc:language>
  <cp:keywords/>
  <dcterms:created xsi:type="dcterms:W3CDTF">2026-07-20T15:03:30Z</dcterms:created>
  <dcterms:modified xsi:type="dcterms:W3CDTF">2026-07-20T15:03:30Z</dcterms:modified>
</cp:coreProperties>
</file>

<file path=docProps/custom.xml><?xml version="1.0" encoding="utf-8"?>
<Properties xmlns="http://schemas.openxmlformats.org/officeDocument/2006/custom-properties" xmlns:vt="http://schemas.openxmlformats.org/officeDocument/2006/docPropsVTypes"/>
</file>