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Aerospace</w:t>
      </w:r>
      <w:r>
        <w:t xml:space="preserve"> </w:t>
      </w:r>
      <w:r>
        <w:t xml:space="preserve">Engineer</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5" w:name="Xce93a199f16d3b9ae005e3dbea38dd432a01f7c"/>
    <w:p>
      <w:pPr>
        <w:pStyle w:val="Heading1"/>
      </w:pPr>
      <w:r>
        <w:t xml:space="preserve">Abstract Academic Document: The Role and Significance of an Aerospace Engineer in India Bangalore</w:t>
      </w:r>
    </w:p>
    <w:p>
      <w:pPr>
        <w:pStyle w:val="FirstParagraph"/>
      </w:pPr>
      <w:r>
        <w:rPr>
          <w:bCs/>
          <w:b/>
        </w:rPr>
        <w:t xml:space="preserve">Abstract:</w:t>
      </w:r>
    </w:p>
    <w:p>
      <w:pPr>
        <w:pStyle w:val="BodyText"/>
      </w:pPr>
      <w:r>
        <w:t xml:space="preserve">The field of aerospace engineering has emerged as a critical pillar of technological advancement and industrial growth, particularly in regions with robust infrastructure, research ecosystems, and strategic geopolitical positioning. In the context of</w:t>
      </w:r>
      <w:r>
        <w:t xml:space="preserve"> </w:t>
      </w:r>
      <w:r>
        <w:rPr>
          <w:bCs/>
          <w:b/>
        </w:rPr>
        <w:t xml:space="preserve">India Bangalore</w:t>
      </w:r>
      <w:r>
        <w:t xml:space="preserve">, a city renowned for its innovation-driven economy and thriving aerospace sector, the role of an</w:t>
      </w:r>
      <w:r>
        <w:t xml:space="preserve"> </w:t>
      </w:r>
      <w:r>
        <w:rPr>
          <w:bCs/>
          <w:b/>
        </w:rPr>
        <w:t xml:space="preserve">Aerospace Engineer</w:t>
      </w:r>
      <w:r>
        <w:t xml:space="preserve"> </w:t>
      </w:r>
      <w:r>
        <w:t xml:space="preserve">holds immense academic and practical significance. This document explores the interdisciplinary nature of aerospace engineering education in India, the unique opportunities available in Bangalore, and the evolving responsibilities of professionals in this domain. By examining curricular frameworks, industry collaborations, research initiatives, and future trends, this abstract underscores how</w:t>
      </w:r>
      <w:r>
        <w:t xml:space="preserve"> </w:t>
      </w:r>
      <w:r>
        <w:rPr>
          <w:bCs/>
          <w:b/>
        </w:rPr>
        <w:t xml:space="preserve">Aerospace Engineers</w:t>
      </w:r>
      <w:r>
        <w:t xml:space="preserve"> </w:t>
      </w:r>
      <w:r>
        <w:t xml:space="preserve">in</w:t>
      </w:r>
      <w:r>
        <w:t xml:space="preserve"> </w:t>
      </w:r>
      <w:r>
        <w:rPr>
          <w:bCs/>
          <w:b/>
        </w:rPr>
        <w:t xml:space="preserve">India Bangalore</w:t>
      </w:r>
      <w:r>
        <w:t xml:space="preserve"> </w:t>
      </w:r>
      <w:r>
        <w:t xml:space="preserve">contribute to national development while addressing global challenges.</w:t>
      </w:r>
    </w:p>
    <w:bookmarkStart w:id="20" w:name="X3c999b9d9e3ac8a26dddf75f3d9fdce4ed785a9"/>
    <w:p>
      <w:pPr>
        <w:pStyle w:val="Heading2"/>
      </w:pPr>
      <w:r>
        <w:t xml:space="preserve">The Academic Landscape for Aerospace Engineering in India Bangalore</w:t>
      </w:r>
    </w:p>
    <w:p>
      <w:pPr>
        <w:pStyle w:val="FirstParagraph"/>
      </w:pPr>
      <w:r>
        <w:t xml:space="preserve">Bangalore, often referred to as the "Silicon Valley of India," has become a hub for aerospace research and development. The city hosts premier academic institutions such as the Indian Institute of Science (IISc), Indian Institutes of Technology (IITs), and specialized engineering colleges like the PES University. These institutions offer</w:t>
      </w:r>
      <w:r>
        <w:t xml:space="preserve"> </w:t>
      </w:r>
      <w:r>
        <w:rPr>
          <w:bCs/>
          <w:b/>
        </w:rPr>
        <w:t xml:space="preserve">academic programs</w:t>
      </w:r>
      <w:r>
        <w:t xml:space="preserve"> </w:t>
      </w:r>
      <w:r>
        <w:t xml:space="preserve">in aerospace engineering that combine theoretical rigor with hands-on experimentation, preparing students for careers in aviation, space exploration, and advanced manufacturing.</w:t>
      </w:r>
    </w:p>
    <w:p>
      <w:pPr>
        <w:pStyle w:val="BodyText"/>
      </w:pPr>
      <w:r>
        <w:t xml:space="preserve">The curriculum for an</w:t>
      </w:r>
      <w:r>
        <w:t xml:space="preserve"> </w:t>
      </w:r>
      <w:r>
        <w:rPr>
          <w:bCs/>
          <w:b/>
        </w:rPr>
        <w:t xml:space="preserve">Aerospace Engineer</w:t>
      </w:r>
      <w:r>
        <w:t xml:space="preserve"> </w:t>
      </w:r>
      <w:r>
        <w:t xml:space="preserve">in India typically includes core disciplines such as aerodynamics, propulsion systems, structural mechanics, avionics, and materials science. However, the academic programs in Bangalore uniquely emphasize regional challenges such as high-altitude flight dynamics (relevant to the Himalayan terrain), satellite communication technologies for rural connectivity (aligned with ISRO initiatives), and sustainable aerospace practices to meet India’s environmental commitments.</w:t>
      </w:r>
    </w:p>
    <w:bookmarkEnd w:id="20"/>
    <w:bookmarkStart w:id="21" w:name="X78e7170c968ce2ab7b035cef36afe20f1ed24d4"/>
    <w:p>
      <w:pPr>
        <w:pStyle w:val="Heading2"/>
      </w:pPr>
      <w:r>
        <w:t xml:space="preserve">Industry Integration and Research Opportunities</w:t>
      </w:r>
    </w:p>
    <w:p>
      <w:pPr>
        <w:pStyle w:val="FirstParagraph"/>
      </w:pPr>
      <w:r>
        <w:t xml:space="preserve">Bangalore’s aerospace sector is driven by a synergy between academia, government agencies like the Indian Space Research Organisation (ISRO) and the Defence Research and Development Organisation (DRDO), and private enterprises such as Aircelle, Bellatrix Aerospace, and startups in the space tech domain. This ecosystem provides</w:t>
      </w:r>
      <w:r>
        <w:t xml:space="preserve"> </w:t>
      </w:r>
      <w:r>
        <w:rPr>
          <w:bCs/>
          <w:b/>
        </w:rPr>
        <w:t xml:space="preserve">Aerospace Engineers</w:t>
      </w:r>
      <w:r>
        <w:t xml:space="preserve"> </w:t>
      </w:r>
      <w:r>
        <w:t xml:space="preserve">with unparalleled opportunities to engage in cutting-edge research.</w:t>
      </w:r>
    </w:p>
    <w:p>
      <w:pPr>
        <w:numPr>
          <w:ilvl w:val="0"/>
          <w:numId w:val="1001"/>
        </w:numPr>
        <w:pStyle w:val="Compact"/>
      </w:pPr>
      <w:r>
        <w:rPr>
          <w:bCs/>
          <w:b/>
        </w:rPr>
        <w:t xml:space="preserve">Space Technology:</w:t>
      </w:r>
      <w:r>
        <w:t xml:space="preserve"> </w:t>
      </w:r>
      <w:r>
        <w:t xml:space="preserve">Collaborations between universities and ISRO have led to advancements in satellite design, rocket propulsion, and planetary exploration. For example, the development of the Mars Orbiter Mission (Mangalyaan) involved contributions from Bangalore-based engineers working on lightweight materials and thermal protection systems.</w:t>
      </w:r>
    </w:p>
    <w:p>
      <w:pPr>
        <w:numPr>
          <w:ilvl w:val="0"/>
          <w:numId w:val="1001"/>
        </w:numPr>
        <w:pStyle w:val="Compact"/>
      </w:pPr>
      <w:r>
        <w:rPr>
          <w:bCs/>
          <w:b/>
        </w:rPr>
        <w:t xml:space="preserve">Aviation Innovation:</w:t>
      </w:r>
      <w:r>
        <w:t xml:space="preserve"> </w:t>
      </w:r>
      <w:r>
        <w:t xml:space="preserve">Bangalore’s airports and aerospace manufacturing units require engineers to optimize aircraft design for fuel efficiency, noise reduction, and safety standards. Research into composite materials and additive manufacturing is particularly prominent in the region.</w:t>
      </w:r>
    </w:p>
    <w:p>
      <w:pPr>
        <w:numPr>
          <w:ilvl w:val="0"/>
          <w:numId w:val="1001"/>
        </w:numPr>
        <w:pStyle w:val="Compact"/>
      </w:pPr>
      <w:r>
        <w:rPr>
          <w:bCs/>
          <w:b/>
        </w:rPr>
        <w:t xml:space="preserve">Sustainable Practices:</w:t>
      </w:r>
      <w:r>
        <w:t xml:space="preserve"> </w:t>
      </w:r>
      <w:r>
        <w:t xml:space="preserve">With India’s push toward net-zero emissions,</w:t>
      </w:r>
      <w:r>
        <w:t xml:space="preserve"> </w:t>
      </w:r>
      <w:r>
        <w:rPr>
          <w:bCs/>
          <w:b/>
        </w:rPr>
        <w:t xml:space="preserve">Aerospace Engineers</w:t>
      </w:r>
      <w:r>
        <w:t xml:space="preserve"> </w:t>
      </w:r>
      <w:r>
        <w:t xml:space="preserve">in Bangalore are exploring alternatives to conventional jet fuels, such as biofuels derived from local agricultural waste.</w:t>
      </w:r>
    </w:p>
    <w:bookmarkEnd w:id="21"/>
    <w:bookmarkStart w:id="22" w:name="Xd4830a6df1f27e5f25fcf4f451300dbd151e9fa"/>
    <w:p>
      <w:pPr>
        <w:pStyle w:val="Heading2"/>
      </w:pPr>
      <w:r>
        <w:t xml:space="preserve">The Role of an Aerospace Engineer in India Bangalore</w:t>
      </w:r>
    </w:p>
    <w:p>
      <w:pPr>
        <w:pStyle w:val="FirstParagraph"/>
      </w:pPr>
      <w:r>
        <w:t xml:space="preserve">An</w:t>
      </w:r>
      <w:r>
        <w:t xml:space="preserve"> </w:t>
      </w:r>
      <w:r>
        <w:rPr>
          <w:bCs/>
          <w:b/>
        </w:rPr>
        <w:t xml:space="preserve">Aerospace Engineer</w:t>
      </w:r>
      <w:r>
        <w:t xml:space="preserve"> </w:t>
      </w:r>
      <w:r>
        <w:t xml:space="preserve">in</w:t>
      </w:r>
      <w:r>
        <w:t xml:space="preserve"> </w:t>
      </w:r>
      <w:r>
        <w:rPr>
          <w:bCs/>
          <w:b/>
        </w:rPr>
        <w:t xml:space="preserve">India Bangalore</w:t>
      </w:r>
      <w:r>
        <w:t xml:space="preserve"> </w:t>
      </w:r>
      <w:r>
        <w:t xml:space="preserve">is not merely a technical expert but a multidisciplinary professional who bridges the gap between theoretical research and real-world applications. Their responsibilities span across:</w:t>
      </w:r>
    </w:p>
    <w:p>
      <w:pPr>
        <w:numPr>
          <w:ilvl w:val="0"/>
          <w:numId w:val="1002"/>
        </w:numPr>
        <w:pStyle w:val="Compact"/>
      </w:pPr>
      <w:r>
        <w:rPr>
          <w:bCs/>
          <w:b/>
        </w:rPr>
        <w:t xml:space="preserve">Design and Simulation:</w:t>
      </w:r>
      <w:r>
        <w:t xml:space="preserve"> </w:t>
      </w:r>
      <w:r>
        <w:t xml:space="preserve">Using computational fluid dynamics (CFD) software to model aircraft performance under diverse climatic conditions, such as Bangalore’s high altitude and monsoon seasons.</w:t>
      </w:r>
    </w:p>
    <w:p>
      <w:pPr>
        <w:numPr>
          <w:ilvl w:val="0"/>
          <w:numId w:val="1002"/>
        </w:numPr>
        <w:pStyle w:val="Compact"/>
      </w:pPr>
      <w:r>
        <w:rPr>
          <w:bCs/>
          <w:b/>
        </w:rPr>
        <w:t xml:space="preserve">Testing and Validation:</w:t>
      </w:r>
      <w:r>
        <w:t xml:space="preserve"> </w:t>
      </w:r>
      <w:r>
        <w:t xml:space="preserve">Conducting wind tunnel experiments at facilities like the National Aerospace Laboratories (NAL) to refine aerodynamic efficiency.</w:t>
      </w:r>
    </w:p>
    <w:p>
      <w:pPr>
        <w:numPr>
          <w:ilvl w:val="0"/>
          <w:numId w:val="1002"/>
        </w:numPr>
        <w:pStyle w:val="Compact"/>
      </w:pPr>
      <w:r>
        <w:rPr>
          <w:bCs/>
          <w:b/>
        </w:rPr>
        <w:t xml:space="preserve">Policy Development:</w:t>
      </w:r>
      <w:r>
        <w:t xml:space="preserve"> </w:t>
      </w:r>
      <w:r>
        <w:t xml:space="preserve">Advising government bodies on aviation regulations, safety protocols, and the integration of unmanned aerial vehicles (UAVs) into commercial airspace.</w:t>
      </w:r>
    </w:p>
    <w:p>
      <w:pPr>
        <w:pStyle w:val="FirstParagraph"/>
      </w:pPr>
      <w:r>
        <w:t xml:space="preserve">The academic training of an aerospace engineer in Bangalore emphasizes problem-solving for India-specific challenges. For instance, engineers are trained to design aircraft that can operate efficiently in regions with limited infrastructure or to develop satellite systems that enhance disaster management in a country prone to natural calamities.</w:t>
      </w:r>
    </w:p>
    <w:bookmarkEnd w:id="22"/>
    <w:bookmarkStart w:id="23" w:name="challenges-and-future-trends"/>
    <w:p>
      <w:pPr>
        <w:pStyle w:val="Heading2"/>
      </w:pPr>
      <w:r>
        <w:t xml:space="preserve">Challenges and Future Trends</w:t>
      </w:r>
    </w:p>
    <w:p>
      <w:pPr>
        <w:pStyle w:val="FirstParagraph"/>
      </w:pPr>
      <w:r>
        <w:t xml:space="preserve">Despite its strengths, the aerospace sector in Bangalore faces challenges such as funding constraints for private research, competition with global tech hubs, and the need for interdisciplinary collaboration. However, these challenges also present opportunities for growth. Emerging trends like AI-driven aerospace design, hypersonic propulsion systems, and commercial space tourism are reshaping the field.</w:t>
      </w:r>
    </w:p>
    <w:p>
      <w:pPr>
        <w:pStyle w:val="BodyText"/>
      </w:pPr>
      <w:r>
        <w:t xml:space="preserve">The academic community in Bangalore is actively addressing these issues through initiatives such as:</w:t>
      </w:r>
    </w:p>
    <w:p>
      <w:pPr>
        <w:numPr>
          <w:ilvl w:val="0"/>
          <w:numId w:val="1003"/>
        </w:numPr>
        <w:pStyle w:val="Compact"/>
      </w:pPr>
      <w:r>
        <w:rPr>
          <w:bCs/>
          <w:b/>
        </w:rPr>
        <w:t xml:space="preserve">Interdisciplinary Programs:</w:t>
      </w:r>
      <w:r>
        <w:t xml:space="preserve"> </w:t>
      </w:r>
      <w:r>
        <w:t xml:space="preserve">Courses combining aerospace engineering with data science, robotics, and renewable energy to prepare engineers for future challenges.</w:t>
      </w:r>
    </w:p>
    <w:p>
      <w:pPr>
        <w:numPr>
          <w:ilvl w:val="0"/>
          <w:numId w:val="1003"/>
        </w:numPr>
        <w:pStyle w:val="Compact"/>
      </w:pPr>
      <w:r>
        <w:rPr>
          <w:bCs/>
          <w:b/>
        </w:rPr>
        <w:t xml:space="preserve">Industry-Academia Partnerships:</w:t>
      </w:r>
      <w:r>
        <w:t xml:space="preserve"> </w:t>
      </w:r>
      <w:r>
        <w:t xml:space="preserve">Collaborations with companies like Boeing and Airbus to co-develop technologies tailored for the Indian market.</w:t>
      </w:r>
    </w:p>
    <w:p>
      <w:pPr>
        <w:numPr>
          <w:ilvl w:val="0"/>
          <w:numId w:val="1003"/>
        </w:numPr>
        <w:pStyle w:val="Compact"/>
      </w:pPr>
      <w:r>
        <w:rPr>
          <w:bCs/>
          <w:b/>
        </w:rPr>
        <w:t xml:space="preserve">Governance Frameworks:</w:t>
      </w:r>
      <w:r>
        <w:t xml:space="preserve"> </w:t>
      </w:r>
      <w:r>
        <w:t xml:space="preserve">Research into regulatory policies that balance innovation with safety, such as the integration of drones in urban environments.</w:t>
      </w:r>
    </w:p>
    <w:bookmarkEnd w:id="23"/>
    <w:bookmarkStart w:id="24" w:name="conclusion"/>
    <w:p>
      <w:pPr>
        <w:pStyle w:val="Heading2"/>
      </w:pPr>
      <w:r>
        <w:t xml:space="preserve">Conclusion</w:t>
      </w:r>
    </w:p>
    <w:p>
      <w:pPr>
        <w:pStyle w:val="FirstParagraph"/>
      </w:pPr>
      <w:r>
        <w:t xml:space="preserve">In conclusion, the role of an</w:t>
      </w:r>
      <w:r>
        <w:t xml:space="preserve"> </w:t>
      </w:r>
      <w:r>
        <w:rPr>
          <w:bCs/>
          <w:b/>
        </w:rPr>
        <w:t xml:space="preserve">Aerospace Engineer</w:t>
      </w:r>
      <w:r>
        <w:t xml:space="preserve"> </w:t>
      </w:r>
      <w:r>
        <w:t xml:space="preserve">in</w:t>
      </w:r>
      <w:r>
        <w:t xml:space="preserve"> </w:t>
      </w:r>
      <w:r>
        <w:rPr>
          <w:bCs/>
          <w:b/>
        </w:rPr>
        <w:t xml:space="preserve">India Bangalore</w:t>
      </w:r>
      <w:r>
        <w:t xml:space="preserve"> </w:t>
      </w:r>
      <w:r>
        <w:t xml:space="preserve">is both academically rigorous and industrially transformative. The city’s unique blend of research institutions, government agencies, and private enterprises creates an environment where theoretical knowledge is rapidly translated into practical solutions. As India aspires to become a global leader in aerospace innovation, the academic programs and professional opportunities available in Bangalore will play a pivotal role in shaping the next generation of engineers. By addressing regional challenges while contributing to global advancements,</w:t>
      </w:r>
      <w:r>
        <w:t xml:space="preserve"> </w:t>
      </w:r>
      <w:r>
        <w:rPr>
          <w:bCs/>
          <w:b/>
        </w:rPr>
        <w:t xml:space="preserve">Aerospace Engineers</w:t>
      </w:r>
      <w:r>
        <w:t xml:space="preserve"> </w:t>
      </w:r>
      <w:r>
        <w:t xml:space="preserve">in this region are poised to redefine the future of aviation and space exploration.</w:t>
      </w:r>
    </w:p>
    <w:p>
      <w:pPr>
        <w:pStyle w:val="BodyText"/>
      </w:pPr>
      <w:r>
        <w:t xml:space="preserve">This abstract academic document highlights the interdisciplinary and dynamic nature of aerospace engineering education and practice in</w:t>
      </w:r>
      <w:r>
        <w:t xml:space="preserve"> </w:t>
      </w:r>
      <w:r>
        <w:rPr>
          <w:bCs/>
          <w:b/>
        </w:rPr>
        <w:t xml:space="preserve">India Bangalore</w:t>
      </w:r>
      <w:r>
        <w:t xml:space="preserve">, emphasizing its critical role in national development and global competitiveness.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Aerospace Engineer in India Bangalore</dc:title>
  <dc:creator/>
  <dc:language>en</dc:language>
  <cp:keywords/>
  <dcterms:created xsi:type="dcterms:W3CDTF">2026-07-20T05:40:46Z</dcterms:created>
  <dcterms:modified xsi:type="dcterms:W3CDTF">2026-07-20T05:40:46Z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