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An</w:t>
      </w:r>
      <w:r>
        <w:t xml:space="preserve"> </w:t>
      </w:r>
      <w:r>
        <w:t xml:space="preserve">Abstract</w:t>
      </w:r>
      <w:r>
        <w:t xml:space="preserve"> </w:t>
      </w:r>
      <w:r>
        <w:t xml:space="preserve">Academic</w:t>
      </w:r>
      <w:r>
        <w:t xml:space="preserve"> </w:t>
      </w:r>
      <w:r>
        <w:t xml:space="preserve">Document</w:t>
      </w:r>
      <w:r>
        <w:t xml:space="preserve"> </w:t>
      </w:r>
      <w:r>
        <w:t xml:space="preserve">for</w:t>
      </w:r>
      <w:r>
        <w:t xml:space="preserve"> </w:t>
      </w:r>
      <w:r>
        <w:t xml:space="preserve">India</w:t>
      </w:r>
      <w:r>
        <w:t xml:space="preserve"> </w:t>
      </w:r>
      <w:r>
        <w:t xml:space="preserve">New</w:t>
      </w:r>
      <w:r>
        <w:t xml:space="preserve"> </w:t>
      </w:r>
      <w:r>
        <w:t xml:space="preserve">Delhi</w:t>
      </w:r>
    </w:p>
    <w:bookmarkStart w:id="26" w:name="X0226874efd05892d21ed0388ecc5d8e67c31312"/>
    <w:p>
      <w:pPr>
        <w:pStyle w:val="Heading1"/>
      </w:pPr>
      <w:r>
        <w:t xml:space="preserve">Abstract Academic Document: The Role of Aerospace Engineer in India New Delhi</w:t>
      </w:r>
    </w:p>
    <w:p>
      <w:pPr>
        <w:pStyle w:val="FirstParagraph"/>
      </w:pPr>
      <w:r>
        <w:t xml:space="preserve">In the evolving landscape of global aerospace technology, the role of an</w:t>
      </w:r>
      <w:r>
        <w:t xml:space="preserve"> </w:t>
      </w:r>
      <w:r>
        <w:rPr>
          <w:bCs/>
          <w:b/>
        </w:rPr>
        <w:t xml:space="preserve">Aerospace Engineer</w:t>
      </w:r>
      <w:r>
        <w:t xml:space="preserve"> </w:t>
      </w:r>
      <w:r>
        <w:t xml:space="preserve">has become increasingly pivotal, particularly in a rapidly modernizing country like India. As a hub for academic excellence and technological innovation,</w:t>
      </w:r>
      <w:r>
        <w:t xml:space="preserve"> </w:t>
      </w:r>
      <w:r>
        <w:rPr>
          <w:bCs/>
          <w:b/>
        </w:rPr>
        <w:t xml:space="preserve">New Delhi</w:t>
      </w:r>
      <w:r>
        <w:t xml:space="preserve">, the capital of India, serves as a strategic center for research, development, and education in aerospace engineering. This abstract academic document explores the interdisciplinary nature of aerospace engineering within the socio-cultural and economic context of New Delhi, emphasizing its significance in driving national progress through cutting-edge research and sustainable technological advancements.</w:t>
      </w:r>
    </w:p>
    <w:bookmarkStart w:id="20" w:name="X67c5061ef6406523db9d3f1402146eb5aa83a6b"/>
    <w:p>
      <w:pPr>
        <w:pStyle w:val="Heading2"/>
      </w:pPr>
      <w:r>
        <w:t xml:space="preserve">Contextual Relevance of Aerospace Engineering in India New Delhi</w:t>
      </w:r>
    </w:p>
    <w:p>
      <w:pPr>
        <w:pStyle w:val="FirstParagraph"/>
      </w:pPr>
      <w:r>
        <w:t xml:space="preserve">The field of aerospace engineering encompasses the design, development, testing, and operation of aircraft and spacecraft. In</w:t>
      </w:r>
      <w:r>
        <w:t xml:space="preserve"> </w:t>
      </w:r>
      <w:r>
        <w:rPr>
          <w:bCs/>
          <w:b/>
        </w:rPr>
        <w:t xml:space="preserve">India New Delhi</w:t>
      </w:r>
      <w:r>
        <w:t xml:space="preserve">, this discipline intersects with national priorities such as space exploration (led by the Indian Space Research Organisation, ISRO), defense technology (supported by institutions like the Defence Research and Development Organisation, DRDO), and commercial aviation growth. The capital city’s proximity to premier educational institutions such as the Indian Institutes of Technology (IITs) and the National Institute of Aerospace Engineering (NIAE) positions it as a focal point for nurturing skilled</w:t>
      </w:r>
      <w:r>
        <w:t xml:space="preserve"> </w:t>
      </w:r>
      <w:r>
        <w:rPr>
          <w:bCs/>
          <w:b/>
        </w:rPr>
        <w:t xml:space="preserve">Aerospace Engineers</w:t>
      </w:r>
      <w:r>
        <w:t xml:space="preserve"> </w:t>
      </w:r>
      <w:r>
        <w:t xml:space="preserve">who can address both local and global challenges.</w:t>
      </w:r>
    </w:p>
    <w:p>
      <w:pPr>
        <w:pStyle w:val="BodyText"/>
      </w:pPr>
      <w:r>
        <w:t xml:space="preserve">New Delhi’s academic ecosystem fosters interdisciplinary collaboration between engineering, physics, materials science, and computer science. This environment enables</w:t>
      </w:r>
      <w:r>
        <w:t xml:space="preserve"> </w:t>
      </w:r>
      <w:r>
        <w:rPr>
          <w:bCs/>
          <w:b/>
        </w:rPr>
        <w:t xml:space="preserve">Aerospace Engineers</w:t>
      </w:r>
      <w:r>
        <w:t xml:space="preserve"> </w:t>
      </w:r>
      <w:r>
        <w:t xml:space="preserve">to contribute to projects ranging from satellite development to the design of next-generation aircraft. The city’s infrastructure also supports research in propulsion systems, aerodynamics, and advanced manufacturing techniques tailored for India’s aerospace industry.</w:t>
      </w:r>
    </w:p>
    <w:bookmarkEnd w:id="20"/>
    <w:bookmarkStart w:id="21" w:name="X3ceab0f8e077853c01d32d32a0e54aecbbae4e2"/>
    <w:p>
      <w:pPr>
        <w:pStyle w:val="Heading2"/>
      </w:pPr>
      <w:r>
        <w:t xml:space="preserve">Educational Framework and Career Opportunities</w:t>
      </w:r>
    </w:p>
    <w:p>
      <w:pPr>
        <w:pStyle w:val="FirstParagraph"/>
      </w:pPr>
      <w:r>
        <w:t xml:space="preserve">The academic curriculum for an</w:t>
      </w:r>
      <w:r>
        <w:t xml:space="preserve"> </w:t>
      </w:r>
      <w:r>
        <w:rPr>
          <w:bCs/>
          <w:b/>
        </w:rPr>
        <w:t xml:space="preserve">Aerospace Engineer</w:t>
      </w:r>
      <w:r>
        <w:t xml:space="preserve"> </w:t>
      </w:r>
      <w:r>
        <w:t xml:space="preserve">in New Delhi is rigorous, incorporating both theoretical foundations and practical applications. Institutions like the IIT Delhi and the Indian Institute of Science (IISc) offer specialized programs that cover topics such as fluid mechanics, structural analysis, avionics, and aerospace materials. Additionally, collaborative projects with ISRO and DRDO provide students with hands-on experience in real-world aerospace challenges.</w:t>
      </w:r>
    </w:p>
    <w:p>
      <w:pPr>
        <w:pStyle w:val="BodyText"/>
      </w:pPr>
      <w:r>
        <w:t xml:space="preserve">Career opportunities for</w:t>
      </w:r>
      <w:r>
        <w:t xml:space="preserve"> </w:t>
      </w:r>
      <w:r>
        <w:rPr>
          <w:bCs/>
          <w:b/>
        </w:rPr>
        <w:t xml:space="preserve">Aerospace Engineers</w:t>
      </w:r>
      <w:r>
        <w:t xml:space="preserve"> </w:t>
      </w:r>
      <w:r>
        <w:t xml:space="preserve">in New Delhi are diverse. Graduates can work in government agencies like ISRO or the National Aerospace Laboratories (NAL), private aerospace firms such as Hindustan Aeronautics Limited (HAL) and Tata Advanced Systems, or international organizations with operations in India. The growing emphasis on indigenous aircraft manufacturing under initiatives like “Make in India” further amplifies demand for skilled professionals in this field.</w:t>
      </w:r>
    </w:p>
    <w:bookmarkEnd w:id="21"/>
    <w:bookmarkStart w:id="22" w:name="research-and-innovation-trends"/>
    <w:p>
      <w:pPr>
        <w:pStyle w:val="Heading2"/>
      </w:pPr>
      <w:r>
        <w:t xml:space="preserve">Research and Innovation Trends</w:t>
      </w:r>
    </w:p>
    <w:p>
      <w:pPr>
        <w:pStyle w:val="FirstParagraph"/>
      </w:pPr>
      <w:r>
        <w:t xml:space="preserve">New Delhi has emerged as a leader in aerospace research, driven by its academic institutions and government agencies. Recent trends include advancements in hypersonic propulsion systems, reusable rocket technology, and the integration of artificial intelligence (AI) for flight control systems. For instance, ISRO’s Mars Orbiter Mission (Mangalyaan) and Chandrayaan-2 lunar exploration project highlight the contributions of</w:t>
      </w:r>
      <w:r>
        <w:t xml:space="preserve"> </w:t>
      </w:r>
      <w:r>
        <w:rPr>
          <w:bCs/>
          <w:b/>
        </w:rPr>
        <w:t xml:space="preserve">Aerospace Engineers</w:t>
      </w:r>
      <w:r>
        <w:t xml:space="preserve"> </w:t>
      </w:r>
      <w:r>
        <w:t xml:space="preserve">in New Delhi to India’s space ambitions.</w:t>
      </w:r>
    </w:p>
    <w:p>
      <w:pPr>
        <w:pStyle w:val="BodyText"/>
      </w:pPr>
      <w:r>
        <w:t xml:space="preserve">The capital city also hosts research centers focused on sustainable aerospace technologies. Initiatives such as developing bio-based aviation fuels and reducing carbon footprints in aircraft manufacturing align with global environmental goals. These efforts underscore the role of</w:t>
      </w:r>
      <w:r>
        <w:t xml:space="preserve"> </w:t>
      </w:r>
      <w:r>
        <w:rPr>
          <w:bCs/>
          <w:b/>
        </w:rPr>
        <w:t xml:space="preserve">Aerospace Engineers</w:t>
      </w:r>
      <w:r>
        <w:t xml:space="preserve"> </w:t>
      </w:r>
      <w:r>
        <w:t xml:space="preserve">in balancing technological innovation with ecological responsibility.</w:t>
      </w:r>
    </w:p>
    <w:bookmarkEnd w:id="22"/>
    <w:bookmarkStart w:id="23" w:name="challenges-and-future-prospects"/>
    <w:p>
      <w:pPr>
        <w:pStyle w:val="Heading2"/>
      </w:pPr>
      <w:r>
        <w:t xml:space="preserve">Challenges and Future Prospects</w:t>
      </w:r>
    </w:p>
    <w:p>
      <w:pPr>
        <w:pStyle w:val="FirstParagraph"/>
      </w:pPr>
      <w:r>
        <w:t xml:space="preserve">Despite its strengths, the aerospace engineering sector in New Delhi faces challenges such as funding constraints for long-term research projects, a need for greater industry-academia collaboration, and competition from global aerospace giants. However, the Indian government’s investments in infrastructure (e.g., the establishment of new aviation hubs) and policies promoting STEM education provide a conducive environment for overcoming these hurdles.</w:t>
      </w:r>
    </w:p>
    <w:p>
      <w:pPr>
        <w:pStyle w:val="BodyText"/>
      </w:pPr>
      <w:r>
        <w:t xml:space="preserve">The future prospects for</w:t>
      </w:r>
      <w:r>
        <w:t xml:space="preserve"> </w:t>
      </w:r>
      <w:r>
        <w:rPr>
          <w:bCs/>
          <w:b/>
        </w:rPr>
        <w:t xml:space="preserve">Aerospace Engineers</w:t>
      </w:r>
      <w:r>
        <w:t xml:space="preserve"> </w:t>
      </w:r>
      <w:r>
        <w:t xml:space="preserve">in New Delhi are promising. With India aiming to become a global leader in aerospace technology by 2030, opportunities in areas like Unmanned Aerial Vehicles (UAVs), satellite communication systems, and commercial space tourism are expected to surge. Additionally, the rise of private space companies such as Skyroot Aerospace and Agnikul Cosmos signals a shift toward privatization and innovation in the sector.</w:t>
      </w:r>
    </w:p>
    <w:bookmarkEnd w:id="23"/>
    <w:bookmarkStart w:id="24" w:name="socio-cultural-impact"/>
    <w:p>
      <w:pPr>
        <w:pStyle w:val="Heading2"/>
      </w:pPr>
      <w:r>
        <w:t xml:space="preserve">Socio-Cultural Impact</w:t>
      </w:r>
    </w:p>
    <w:p>
      <w:pPr>
        <w:pStyle w:val="FirstParagraph"/>
      </w:pPr>
      <w:r>
        <w:t xml:space="preserve">The work of an</w:t>
      </w:r>
      <w:r>
        <w:t xml:space="preserve"> </w:t>
      </w:r>
      <w:r>
        <w:rPr>
          <w:bCs/>
          <w:b/>
        </w:rPr>
        <w:t xml:space="preserve">Aerospace Engineer</w:t>
      </w:r>
      <w:r>
        <w:t xml:space="preserve"> </w:t>
      </w:r>
      <w:r>
        <w:t xml:space="preserve">in New Delhi transcends technical boundaries, influencing India’s socio-economic fabric. Aerospace advancements contribute to national security, economic growth through export-oriented industries, and technological self-reliance. Moreover, the field inspires young students across India to pursue careers in science and engineering, fostering a culture of innovation that aligns with the vision of</w:t>
      </w:r>
      <w:r>
        <w:t xml:space="preserve"> </w:t>
      </w:r>
      <w:r>
        <w:rPr>
          <w:bCs/>
          <w:b/>
        </w:rPr>
        <w:t xml:space="preserve">New Delhi</w:t>
      </w:r>
      <w:r>
        <w:t xml:space="preserve"> </w:t>
      </w:r>
      <w:r>
        <w:t xml:space="preserve">as a global knowledge hub.</w:t>
      </w:r>
    </w:p>
    <w:bookmarkEnd w:id="24"/>
    <w:bookmarkStart w:id="25" w:name="conclusion"/>
    <w:p>
      <w:pPr>
        <w:pStyle w:val="Heading2"/>
      </w:pPr>
      <w:r>
        <w:t xml:space="preserve">Conclusion</w:t>
      </w:r>
    </w:p>
    <w:p>
      <w:pPr>
        <w:pStyle w:val="FirstParagraph"/>
      </w:pPr>
      <w:r>
        <w:t xml:space="preserve">This abstract academic document underscores the critical role of an</w:t>
      </w:r>
      <w:r>
        <w:t xml:space="preserve"> </w:t>
      </w:r>
      <w:r>
        <w:rPr>
          <w:bCs/>
          <w:b/>
        </w:rPr>
        <w:t xml:space="preserve">Aerospace Engineer</w:t>
      </w:r>
      <w:r>
        <w:t xml:space="preserve"> </w:t>
      </w:r>
      <w:r>
        <w:t xml:space="preserve">in shaping India’s aerospace future, particularly within the dynamic environment of New Delhi. The city’s academic institutions, research infrastructure, and strategic partnerships create a fertile ground for innovation and excellence in aerospace engineering. As India continues to invest in technological advancements and global collaborations, the contributions of</w:t>
      </w:r>
      <w:r>
        <w:t xml:space="preserve"> </w:t>
      </w:r>
      <w:r>
        <w:rPr>
          <w:bCs/>
          <w:b/>
        </w:rPr>
        <w:t xml:space="preserve">Aerospace Engineers</w:t>
      </w:r>
      <w:r>
        <w:t xml:space="preserve"> </w:t>
      </w:r>
      <w:r>
        <w:t xml:space="preserve">based in New Delhi will remain central to achieving national aspirations in this vital domain.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An Abstract Academic Document for India New Delhi</dc:title>
  <dc:creator/>
  <cp:keywords/>
  <dcterms:created xsi:type="dcterms:W3CDTF">2026-07-23T03:01:15Z</dcterms:created>
  <dcterms:modified xsi:type="dcterms:W3CDTF">2026-07-23T03:01:15Z</dcterms:modified>
</cp:coreProperties>
</file>

<file path=docProps/custom.xml><?xml version="1.0" encoding="utf-8"?>
<Properties xmlns="http://schemas.openxmlformats.org/officeDocument/2006/custom-properties" xmlns:vt="http://schemas.openxmlformats.org/officeDocument/2006/docPropsVTypes"/>
</file>