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rPr>
          <w:u w:val="single"/>
          <w:bCs/>
          <w:b/>
        </w:rPr>
        <w:t xml:space="preserve">Title:</w:t>
      </w:r>
      <w:r>
        <w:br/>
      </w:r>
      <w:r>
        <w:t xml:space="preserve">The Role and Contributions of an Aerospace Engineer in the Context of Japan Osaka: A Multidisciplinary Approach to Academic and Industrial Integration</w:t>
      </w:r>
    </w:p>
    <w:p>
      <w:pPr>
        <w:pStyle w:val="BodyText"/>
      </w:pPr>
      <w:r>
        <w:rPr>
          <w:u w:val="single"/>
          <w:bCs/>
          <w:b/>
        </w:rPr>
        <w:t xml:space="preserve">Abstract:</w:t>
      </w:r>
    </w:p>
    <w:p>
      <w:pPr>
        <w:pStyle w:val="BodyText"/>
      </w:pPr>
      <w:r>
        <w:t xml:space="preserve">In the rapidly evolving field of aerospace engineering, the intersection of academic research, industrial innovation, and regional development has become a critical focus for global stakeholders. This abstract explores the unique role of an</w:t>
      </w:r>
      <w:r>
        <w:t xml:space="preserve"> </w:t>
      </w:r>
      <w:r>
        <w:rPr>
          <w:bCs/>
          <w:b/>
        </w:rPr>
        <w:t xml:space="preserve">Aerospace Engineer</w:t>
      </w:r>
      <w:r>
        <w:t xml:space="preserve"> </w:t>
      </w:r>
      <w:r>
        <w:t xml:space="preserve">within</w:t>
      </w:r>
      <w:r>
        <w:t xml:space="preserve"> </w:t>
      </w:r>
      <w:r>
        <w:rPr>
          <w:bCs/>
          <w:b/>
        </w:rPr>
        <w:t xml:space="preserve">Japan Osaka</w:t>
      </w:r>
      <w:r>
        <w:t xml:space="preserve">, emphasizing how this dynamic city serves as a nexus for cutting-edge research, technological advancement, and cross-disciplinary collaboration. As Japan positions itself as a leader in next-generation aerospace technologies—ranging from sustainable aviation systems to advanced satellite development—the need for skilled engineers who can bridge theoretical knowledge with practical application has never been more pressing.</w:t>
      </w:r>
      <w:r>
        <w:t xml:space="preserve"> </w:t>
      </w:r>
      <w:r>
        <w:rPr>
          <w:bCs/>
          <w:b/>
        </w:rPr>
        <w:t xml:space="preserve">Osaka</w:t>
      </w:r>
      <w:r>
        <w:t xml:space="preserve">, known for its robust industrial base, innovative academic institutions, and strategic geographical location, offers an unparalleled environment for aerospace engineers to contribute to both national and international initiatives.</w:t>
      </w:r>
    </w:p>
    <w:p>
      <w:pPr>
        <w:pStyle w:val="BodyText"/>
      </w:pPr>
      <w:r>
        <w:t xml:space="preserve">The</w:t>
      </w:r>
      <w:r>
        <w:t xml:space="preserve"> </w:t>
      </w:r>
      <w:r>
        <w:rPr>
          <w:bCs/>
          <w:b/>
        </w:rPr>
        <w:t xml:space="preserve">Aerospace Engineer</w:t>
      </w:r>
      <w:r>
        <w:t xml:space="preserve"> </w:t>
      </w:r>
      <w:r>
        <w:t xml:space="preserve">in Japan Osaka operates within a multidisciplinary framework that integrates aerodynamics, materials science, propulsion systems, and advanced computational modeling. This role is not confined to traditional aerospace applications such as aircraft design or space exploration; it extends to emerging fields like urban air mobility (UAM), drone technology, and the integration of artificial intelligence (AI) in flight systems. Osaka’s unique position as a hub for both manufacturing and research makes it an ideal location for engineers to engage with industry leaders such as Toyota, Panasonic, and the Japan Aerospace Exploration Agency (JAXA). Furthermore, academic institutions like Osaka University and Kansai University provide state-of-the-art facilities and curricula that align with the evolving demands of the aerospace sector.</w:t>
      </w:r>
    </w:p>
    <w:p>
      <w:pPr>
        <w:pStyle w:val="BodyText"/>
      </w:pPr>
      <w:r>
        <w:rPr>
          <w:bCs/>
          <w:b/>
        </w:rPr>
        <w:t xml:space="preserve">Japan Osaka</w:t>
      </w:r>
      <w:r>
        <w:t xml:space="preserve"> </w:t>
      </w:r>
      <w:r>
        <w:t xml:space="preserve">is particularly significant in fostering innovation due to its well-developed infrastructure, including world-class airports like Kansai International Airport and advanced transportation networks. These assets position Osaka as a key player in regional and global aerospace logistics, enabling engineers to work on projects that involve both terrestrial and aerial systems. The city’s proximity to the Seto Inland Sea also offers unique opportunities for testing maritime-based aerospace technologies, such as seaplane development or offshore drone operations. Additionally, the local government has implemented policies to attract international talent and investment in science and technology, which further enhances Osaka’s appeal as a center for aerospace engineering.</w:t>
      </w:r>
    </w:p>
    <w:p>
      <w:pPr>
        <w:pStyle w:val="BodyText"/>
      </w:pPr>
      <w:r>
        <w:t xml:space="preserve">The academic landscape in Osaka supports the training of</w:t>
      </w:r>
      <w:r>
        <w:t xml:space="preserve"> </w:t>
      </w:r>
      <w:r>
        <w:rPr>
          <w:bCs/>
          <w:b/>
        </w:rPr>
        <w:t xml:space="preserve">Aerospace Engineers</w:t>
      </w:r>
      <w:r>
        <w:t xml:space="preserve"> </w:t>
      </w:r>
      <w:r>
        <w:t xml:space="preserve">through specialized programs that emphasize both theoretical rigor and practical application. Courses at institutions like the Graduate School of Engineering at Osaka University focus on advanced topics such as hypersonic aerodynamics, composite materials for lightweight structures, and autonomous flight control systems. These programs often involve partnerships with industry leaders to provide students with hands-on experience in real-world engineering challenges. For instance, collaborative projects between Osaka-based universities and JAXA have led to breakthroughs in satellite technology and space robotics—fields that are increasingly critical as Japan aims to expand its footprint in deep-space exploration.</w:t>
      </w:r>
    </w:p>
    <w:p>
      <w:pPr>
        <w:pStyle w:val="BodyText"/>
      </w:pPr>
      <w:r>
        <w:t xml:space="preserve">A key challenge for</w:t>
      </w:r>
      <w:r>
        <w:t xml:space="preserve"> </w:t>
      </w:r>
      <w:r>
        <w:rPr>
          <w:bCs/>
          <w:b/>
        </w:rPr>
        <w:t xml:space="preserve">Aerospace Engineers</w:t>
      </w:r>
      <w:r>
        <w:t xml:space="preserve"> </w:t>
      </w:r>
      <w:r>
        <w:t xml:space="preserve">in</w:t>
      </w:r>
      <w:r>
        <w:t xml:space="preserve"> </w:t>
      </w:r>
      <w:r>
        <w:rPr>
          <w:bCs/>
          <w:b/>
        </w:rPr>
        <w:t xml:space="preserve">Japan Osaka</w:t>
      </w:r>
      <w:r>
        <w:t xml:space="preserve"> </w:t>
      </w:r>
      <w:r>
        <w:t xml:space="preserve">is navigating the regulatory environment, which is both stringent and highly structured. Japanese aviation authorities prioritize safety and innovation simultaneously, requiring engineers to balance compliance with creativity. This necessitates a deep understanding of international standards while also adhering to Japan-specific protocols for aerospace development. Moreover, the aging population in Japan presents a unique challenge for the aerospace sector: the need to design systems that are not only technologically advanced but also user-friendly and accessible across diverse demographics.</w:t>
      </w:r>
    </w:p>
    <w:p>
      <w:pPr>
        <w:pStyle w:val="BodyText"/>
      </w:pPr>
      <w:r>
        <w:t xml:space="preserve">The role of an</w:t>
      </w:r>
      <w:r>
        <w:t xml:space="preserve"> </w:t>
      </w:r>
      <w:r>
        <w:rPr>
          <w:bCs/>
          <w:b/>
        </w:rPr>
        <w:t xml:space="preserve">Aerospace Engineer</w:t>
      </w:r>
      <w:r>
        <w:t xml:space="preserve"> </w:t>
      </w:r>
      <w:r>
        <w:t xml:space="preserve">in Osaka is further amplified by Japan’s commitment to sustainability. With global concerns about carbon emissions and environmental degradation, engineers are increasingly tasked with developing eco-friendly propulsion systems, such as hydrogen fuel cells or electric aircraft. Osaka-based companies like Honda and Mitsubishi Heavy Industries have already made significant strides in this area, collaborating with academic researchers to prototype next-generation green technologies. This synergy between academia and industry ensures that</w:t>
      </w:r>
      <w:r>
        <w:t xml:space="preserve"> </w:t>
      </w:r>
      <w:r>
        <w:rPr>
          <w:bCs/>
          <w:b/>
        </w:rPr>
        <w:t xml:space="preserve">Aerospace Engineers</w:t>
      </w:r>
      <w:r>
        <w:t xml:space="preserve"> </w:t>
      </w:r>
      <w:r>
        <w:t xml:space="preserve">in Osaka remain at the forefront of global sustainability efforts.</w:t>
      </w:r>
    </w:p>
    <w:p>
      <w:pPr>
        <w:pStyle w:val="BodyText"/>
      </w:pPr>
      <w:r>
        <w:t xml:space="preserve">Another critical aspect of the</w:t>
      </w:r>
      <w:r>
        <w:t xml:space="preserve"> </w:t>
      </w:r>
      <w:r>
        <w:rPr>
          <w:bCs/>
          <w:b/>
        </w:rPr>
        <w:t xml:space="preserve">Aerospace Engineer’s</w:t>
      </w:r>
      <w:r>
        <w:t xml:space="preserve"> </w:t>
      </w:r>
      <w:r>
        <w:t xml:space="preserve">work in</w:t>
      </w:r>
      <w:r>
        <w:t xml:space="preserve"> </w:t>
      </w:r>
      <w:r>
        <w:rPr>
          <w:bCs/>
          <w:b/>
        </w:rPr>
        <w:t xml:space="preserve">Japan Osaka</w:t>
      </w:r>
      <w:r>
        <w:t xml:space="preserve"> </w:t>
      </w:r>
      <w:r>
        <w:t xml:space="preserve">is international collaboration. Japan has long been a partner in multinational aerospace initiatives, such as the International Space Station (ISS) and partnerships with NASA and ESA (European Space Agency). Osaka’s academic institutions frequently host international conferences, workshops, and exchange programs that facilitate knowledge-sharing with global peers. These interactions not only enhance the technical expertise of local engineers but also position</w:t>
      </w:r>
      <w:r>
        <w:t xml:space="preserve"> </w:t>
      </w:r>
      <w:r>
        <w:rPr>
          <w:bCs/>
          <w:b/>
        </w:rPr>
        <w:t xml:space="preserve">Japan Osaka</w:t>
      </w:r>
      <w:r>
        <w:t xml:space="preserve"> </w:t>
      </w:r>
      <w:r>
        <w:t xml:space="preserve">as a hub for cross-border innovation in aerospace technology.</w:t>
      </w:r>
    </w:p>
    <w:p>
      <w:pPr>
        <w:pStyle w:val="BodyText"/>
      </w:pPr>
      <w:r>
        <w:t xml:space="preserve">In conclusion, the</w:t>
      </w:r>
      <w:r>
        <w:t xml:space="preserve"> </w:t>
      </w:r>
      <w:r>
        <w:rPr>
          <w:bCs/>
          <w:b/>
        </w:rPr>
        <w:t xml:space="preserve">Aerospace Engineer</w:t>
      </w:r>
      <w:r>
        <w:t xml:space="preserve"> </w:t>
      </w:r>
      <w:r>
        <w:t xml:space="preserve">in</w:t>
      </w:r>
      <w:r>
        <w:t xml:space="preserve"> </w:t>
      </w:r>
      <w:r>
        <w:rPr>
          <w:bCs/>
          <w:b/>
        </w:rPr>
        <w:t xml:space="preserve">Japan Osaka</w:t>
      </w:r>
      <w:r>
        <w:t xml:space="preserve"> </w:t>
      </w:r>
      <w:r>
        <w:t xml:space="preserve">plays a pivotal role in shaping the future of aerospace technology through a combination of academic excellence, industrial collaboration, and regional strategic advantages. As Japan continues to invest heavily in space exploration and advanced aviation systems, Osaka’s unique ecosystem offers unparalleled opportunities for engineers to contribute to groundbreaking projects that address both national priorities and global challenges. The integration of cutting-edge research with practical applications ensures that</w:t>
      </w:r>
      <w:r>
        <w:t xml:space="preserve"> </w:t>
      </w:r>
      <w:r>
        <w:rPr>
          <w:bCs/>
          <w:b/>
        </w:rPr>
        <w:t xml:space="preserve">Aerospace Engineers</w:t>
      </w:r>
      <w:r>
        <w:t xml:space="preserve"> </w:t>
      </w:r>
      <w:r>
        <w:t xml:space="preserve">in this region remain at the vanguard of technological progress, solidifying</w:t>
      </w:r>
      <w:r>
        <w:t xml:space="preserve"> </w:t>
      </w:r>
      <w:r>
        <w:rPr>
          <w:bCs/>
          <w:b/>
        </w:rPr>
        <w:t xml:space="preserve">Japan Osaka</w:t>
      </w:r>
      <w:r>
        <w:t xml:space="preserve"> </w:t>
      </w:r>
      <w:r>
        <w:t xml:space="preserve">as a cornerstone of the aerospace industry in Asia and beyond.</w:t>
      </w:r>
    </w:p>
    <w:p>
      <w:pPr>
        <w:pStyle w:val="BodyText"/>
      </w:pPr>
      <w:r>
        <w:rPr>
          <w:iCs/>
          <w:i/>
        </w:rPr>
        <w:t xml:space="preserve">Note: This document is intended for academic reference and highlights the interplay between aerospace engineering, regional development, and industrial innovation in Japan Osaka. It underscores the importance of multidisciplinary approaches to address contemporary challenges in the field.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Japan Osaka</dc:title>
  <dc:creator/>
  <cp:keywords/>
  <dcterms:created xsi:type="dcterms:W3CDTF">2026-07-20T04:43:32Z</dcterms:created>
  <dcterms:modified xsi:type="dcterms:W3CDTF">2026-07-20T04:43:32Z</dcterms:modified>
</cp:coreProperties>
</file>

<file path=docProps/custom.xml><?xml version="1.0" encoding="utf-8"?>
<Properties xmlns="http://schemas.openxmlformats.org/officeDocument/2006/custom-properties" xmlns:vt="http://schemas.openxmlformats.org/officeDocument/2006/docPropsVTypes"/>
</file>