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677191757d3487d1733ba3d3dac020e2fd94eeb"/>
    <w:p>
      <w:pPr>
        <w:pStyle w:val="Heading1"/>
      </w:pPr>
      <w:r>
        <w:t xml:space="preserve">Abstract Academic Document: The Role of an Aerospace Engineer in Nigeria Abuja</w:t>
      </w:r>
    </w:p>
    <w:p>
      <w:pPr>
        <w:pStyle w:val="FirstParagraph"/>
      </w:pPr>
      <w:r>
        <w:rPr>
          <w:bCs/>
          <w:b/>
        </w:rPr>
        <w:t xml:space="preserve">Abstract:</w:t>
      </w:r>
    </w:p>
    <w:p>
      <w:pPr>
        <w:pStyle w:val="BodyText"/>
      </w:pPr>
      <w:r>
        <w:t xml:space="preserve">The field of aerospace engineering has gained increasing relevance in the 21st century, driven by advancements in technology, global connectivity, and the demand for sustainable energy solutions. In the context of Nigeria, a country with vast natural resources and a growing economy, aerospace engineering represents a critical sector for technological innovation and national development. However, within this broader framework, the role of an</w:t>
      </w:r>
      <w:r>
        <w:t xml:space="preserve"> </w:t>
      </w:r>
      <w:r>
        <w:rPr>
          <w:bCs/>
          <w:b/>
        </w:rPr>
        <w:t xml:space="preserve">Aerospace Engineer</w:t>
      </w:r>
      <w:r>
        <w:t xml:space="preserve"> </w:t>
      </w:r>
      <w:r>
        <w:t xml:space="preserve">in</w:t>
      </w:r>
      <w:r>
        <w:t xml:space="preserve"> </w:t>
      </w:r>
      <w:r>
        <w:rPr>
          <w:bCs/>
          <w:b/>
        </w:rPr>
        <w:t xml:space="preserve">Nigeria Abuja</w:t>
      </w:r>
      <w:r>
        <w:t xml:space="preserve"> </w:t>
      </w:r>
      <w:r>
        <w:t xml:space="preserve">presents unique challenges and opportunities shaped by geographical, economic, and political factors. This abstract academic document explores the significance of aerospace engineering in Nigeria’s capital city, Abuja, while examining the responsibilities, challenges, and potential contributions of an</w:t>
      </w:r>
      <w:r>
        <w:t xml:space="preserve"> </w:t>
      </w:r>
      <w:r>
        <w:rPr>
          <w:bCs/>
          <w:b/>
        </w:rPr>
        <w:t xml:space="preserve">Aerospace Engineer</w:t>
      </w:r>
      <w:r>
        <w:t xml:space="preserve"> </w:t>
      </w:r>
      <w:r>
        <w:t xml:space="preserve">operating within this dynamic environment.</w:t>
      </w:r>
    </w:p>
    <w:bookmarkStart w:id="20" w:name="Xe4102e5f20aa4e51f01042d9eb80dbf60737d2f"/>
    <w:p>
      <w:pPr>
        <w:pStyle w:val="Heading2"/>
      </w:pPr>
      <w:r>
        <w:t xml:space="preserve">The Strategic Importance of Aerospace Engineering in Nigeria</w:t>
      </w:r>
    </w:p>
    <w:p>
      <w:pPr>
        <w:pStyle w:val="FirstParagraph"/>
      </w:pPr>
      <w:r>
        <w:t xml:space="preserve">Nigeria’s strategic position as a major player in Africa necessitates a robust infrastructure for aerospace development. The country has long been recognized for its contributions to space science through institutions such as the National Space Research and Development Agency (NASRDA). However, while space exploration remains a focal point, the broader field of aerospace engineering encompasses disciplines ranging from aerodynamics and propulsion systems to materials science and avionics. For an</w:t>
      </w:r>
      <w:r>
        <w:t xml:space="preserve"> </w:t>
      </w:r>
      <w:r>
        <w:rPr>
          <w:bCs/>
          <w:b/>
        </w:rPr>
        <w:t xml:space="preserve">Aerospace Engineer</w:t>
      </w:r>
      <w:r>
        <w:t xml:space="preserve">, this diversity provides opportunities to engage in projects that align with national priorities such as satellite deployment, aviation safety, and renewable energy research.</w:t>
      </w:r>
    </w:p>
    <w:p>
      <w:pPr>
        <w:pStyle w:val="BodyText"/>
      </w:pPr>
      <w:r>
        <w:rPr>
          <w:bCs/>
          <w:b/>
        </w:rPr>
        <w:t xml:space="preserve">Nigeria Abuja</w:t>
      </w:r>
      <w:r>
        <w:t xml:space="preserve">, as the federal capital of Nigeria, serves as a hub for policy-making and governance. Its strategic location at the center of the country makes it a critical node for coordinating aerospace initiatives that span regional and international collaboration. An</w:t>
      </w:r>
      <w:r>
        <w:t xml:space="preserve"> </w:t>
      </w:r>
      <w:r>
        <w:rPr>
          <w:bCs/>
          <w:b/>
        </w:rPr>
        <w:t xml:space="preserve">Aerospace Engineer</w:t>
      </w:r>
      <w:r>
        <w:t xml:space="preserve"> </w:t>
      </w:r>
      <w:r>
        <w:t xml:space="preserve">working in this region must navigate a landscape where governmental policies, private sector investments, and academic institutions intersect to drive innovation.</w:t>
      </w:r>
    </w:p>
    <w:bookmarkEnd w:id="20"/>
    <w:bookmarkStart w:id="21" w:name="X10b8e2db01174b2822b04405770baab1eb9cb58"/>
    <w:p>
      <w:pPr>
        <w:pStyle w:val="Heading2"/>
      </w:pPr>
      <w:r>
        <w:t xml:space="preserve">Challenges Facing Aerospace Engineers in Nigeria Abuja</w:t>
      </w:r>
    </w:p>
    <w:p>
      <w:pPr>
        <w:pStyle w:val="FirstParagraph"/>
      </w:pPr>
      <w:r>
        <w:t xml:space="preserve">Despite the potential for growth, aerospace engineers in</w:t>
      </w:r>
      <w:r>
        <w:t xml:space="preserve"> </w:t>
      </w:r>
      <w:r>
        <w:rPr>
          <w:bCs/>
          <w:b/>
        </w:rPr>
        <w:t xml:space="preserve">Nigeria Abuja</w:t>
      </w:r>
      <w:r>
        <w:t xml:space="preserve"> </w:t>
      </w:r>
      <w:r>
        <w:t xml:space="preserve">face several challenges that hinder their ability to contribute effectively to national development. One of the most pressing issues is the lack of adequate infrastructure and funding for research and development. While institutions such as the Federal University of Technology, Minna (FUTMINNA) and the Nigerian Air Force Academy provide foundational training, advanced aerospace engineering programs remain underfunded compared to counterparts in developed nations.</w:t>
      </w:r>
    </w:p>
    <w:p>
      <w:pPr>
        <w:pStyle w:val="BodyText"/>
      </w:pPr>
      <w:r>
        <w:t xml:space="preserve">Additionally, an</w:t>
      </w:r>
      <w:r>
        <w:t xml:space="preserve"> </w:t>
      </w:r>
      <w:r>
        <w:rPr>
          <w:bCs/>
          <w:b/>
        </w:rPr>
        <w:t xml:space="preserve">Aerospace Engineer</w:t>
      </w:r>
      <w:r>
        <w:t xml:space="preserve"> </w:t>
      </w:r>
      <w:r>
        <w:t xml:space="preserve">in Abuja must contend with limited access to cutting-edge technology and equipment. This is compounded by a brain drain phenomenon where skilled professionals migrate abroad for better opportunities. The absence of specialized aerospace facilities in</w:t>
      </w:r>
      <w:r>
        <w:t xml:space="preserve"> </w:t>
      </w:r>
      <w:r>
        <w:rPr>
          <w:bCs/>
          <w:b/>
        </w:rPr>
        <w:t xml:space="preserve">Nigeria Abuja</w:t>
      </w:r>
      <w:r>
        <w:t xml:space="preserve"> </w:t>
      </w:r>
      <w:r>
        <w:t xml:space="preserve">further restricts the scope of projects that engineers can undertake, limiting their ability to innovate within the field.</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an</w:t>
      </w:r>
      <w:r>
        <w:t xml:space="preserve"> </w:t>
      </w:r>
      <w:r>
        <w:rPr>
          <w:bCs/>
          <w:b/>
        </w:rPr>
        <w:t xml:space="preserve">Aerospace Engineer</w:t>
      </w:r>
      <w:r>
        <w:t xml:space="preserve"> </w:t>
      </w:r>
      <w:r>
        <w:t xml:space="preserve">in</w:t>
      </w:r>
      <w:r>
        <w:t xml:space="preserve"> </w:t>
      </w:r>
      <w:r>
        <w:rPr>
          <w:bCs/>
          <w:b/>
        </w:rPr>
        <w:t xml:space="preserve">Nigeria Abuja</w:t>
      </w:r>
      <w:r>
        <w:t xml:space="preserve">. The Nigerian government has shown increasing interest in leveraging aerospace technology to support economic diversification and technological sovereignty. For instance, initiatives such as the Nigerian Space Program aim to reduce dependence on foreign satellite data by developing indigenous capabilities.</w:t>
      </w:r>
    </w:p>
    <w:p>
      <w:pPr>
        <w:pStyle w:val="BodyText"/>
      </w:pPr>
      <w:r>
        <w:t xml:space="preserve">An</w:t>
      </w:r>
      <w:r>
        <w:t xml:space="preserve"> </w:t>
      </w:r>
      <w:r>
        <w:rPr>
          <w:bCs/>
          <w:b/>
        </w:rPr>
        <w:t xml:space="preserve">Aerospace Engineer</w:t>
      </w:r>
      <w:r>
        <w:t xml:space="preserve"> </w:t>
      </w:r>
      <w:r>
        <w:t xml:space="preserve">in Abuja can play a pivotal role in these initiatives by contributing expertise in areas such as satellite design, propulsion systems, and aerodynamic analysis. Collaboration with international partners—such as the European Space Agency (ESA) or the United Nations Office for Outer Space Affairs (UNOOSA)—can also provide access to advanced training and resources. Furthermore, the presence of government agencies in Abuja offers opportunities for policy advocacy and shaping national strategies that align with aerospace engineering goals.</w:t>
      </w:r>
    </w:p>
    <w:bookmarkEnd w:id="22"/>
    <w:bookmarkStart w:id="23" w:name="X7503a1ce33e4f282571ebd720a745c8676f3085"/>
    <w:p>
      <w:pPr>
        <w:pStyle w:val="Heading2"/>
      </w:pPr>
      <w:r>
        <w:t xml:space="preserve">The Role of Education and Industry Partnerships</w:t>
      </w:r>
    </w:p>
    <w:p>
      <w:pPr>
        <w:pStyle w:val="FirstParagraph"/>
      </w:pPr>
      <w:r>
        <w:t xml:space="preserve">Education is a cornerstone for advancing aerospace engineering in Nigeria. Institutions in</w:t>
      </w:r>
      <w:r>
        <w:t xml:space="preserve"> </w:t>
      </w:r>
      <w:r>
        <w:rPr>
          <w:bCs/>
          <w:b/>
        </w:rPr>
        <w:t xml:space="preserve">Nigeria Abuja</w:t>
      </w:r>
      <w:r>
        <w:t xml:space="preserve">, such as the National Institute for Space Research (NISR) and the Federal University of Technology, Yola (FUTY), are working to bridge gaps in training by introducing specialized courses. However, an</w:t>
      </w:r>
      <w:r>
        <w:t xml:space="preserve"> </w:t>
      </w:r>
      <w:r>
        <w:rPr>
          <w:bCs/>
          <w:b/>
        </w:rPr>
        <w:t xml:space="preserve">Aerospace Engineer</w:t>
      </w:r>
      <w:r>
        <w:t xml:space="preserve"> </w:t>
      </w:r>
      <w:r>
        <w:t xml:space="preserve">must also engage with industry partners to ensure that academic programs remain aligned with practical needs. Partnerships between universities, private firms, and government agencies can create incubators for innovation and provide students with hands-on experience.</w:t>
      </w:r>
    </w:p>
    <w:p>
      <w:pPr>
        <w:pStyle w:val="BodyText"/>
      </w:pPr>
      <w:r>
        <w:t xml:space="preserve">For instance, internships in aviation maintenance or satellite engineering projects can equip aspiring engineers with the skills needed to address local challenges. An</w:t>
      </w:r>
      <w:r>
        <w:t xml:space="preserve"> </w:t>
      </w:r>
      <w:r>
        <w:rPr>
          <w:bCs/>
          <w:b/>
        </w:rPr>
        <w:t xml:space="preserve">Aerospace Engineer</w:t>
      </w:r>
      <w:r>
        <w:t xml:space="preserve"> </w:t>
      </w:r>
      <w:r>
        <w:t xml:space="preserve">in Abuja must also advocate for interdisciplinary collaboration, integrating fields such as renewable energy, environmental science, and artificial intelligence to tackle complex problems like climate change monitoring or resource management.</w:t>
      </w:r>
    </w:p>
    <w:bookmarkEnd w:id="23"/>
    <w:bookmarkStart w:id="24" w:name="X7b9c6fc10933a79d1f11fd439085ae027ace7ee"/>
    <w:p>
      <w:pPr>
        <w:pStyle w:val="Heading2"/>
      </w:pPr>
      <w:r>
        <w:t xml:space="preserve">The Future of Aerospace Engineering in Nigeria Abuja</w:t>
      </w:r>
    </w:p>
    <w:p>
      <w:pPr>
        <w:pStyle w:val="FirstParagraph"/>
      </w:pPr>
      <w:r>
        <w:t xml:space="preserve">The future of aerospace engineering in</w:t>
      </w:r>
      <w:r>
        <w:t xml:space="preserve"> </w:t>
      </w:r>
      <w:r>
        <w:rPr>
          <w:bCs/>
          <w:b/>
        </w:rPr>
        <w:t xml:space="preserve">Nigeria Abuja</w:t>
      </w:r>
      <w:r>
        <w:t xml:space="preserve"> </w:t>
      </w:r>
      <w:r>
        <w:t xml:space="preserve">hinges on sustained investment in education, infrastructure, and research. As the capital city continues to grow as a center for governance and innovation, an</w:t>
      </w:r>
      <w:r>
        <w:t xml:space="preserve"> </w:t>
      </w:r>
      <w:r>
        <w:rPr>
          <w:bCs/>
          <w:b/>
        </w:rPr>
        <w:t xml:space="preserve">Aerospace Engineer</w:t>
      </w:r>
      <w:r>
        <w:t xml:space="preserve"> </w:t>
      </w:r>
      <w:r>
        <w:t xml:space="preserve">must be prepared to navigate both local and global challenges. The development of a national aerospace ecosystem—encompassing universities, research institutes, and private enterprises—will be critical to achieving self-sufficiency in technology.</w:t>
      </w:r>
    </w:p>
    <w:p>
      <w:pPr>
        <w:pStyle w:val="BodyText"/>
      </w:pPr>
      <w:r>
        <w:t xml:space="preserve">Moreover, the integration of aerospace engineering with other sectors such as agriculture, transportation, and defense can unlock new avenues for growth. For example, drones developed by</w:t>
      </w:r>
      <w:r>
        <w:t xml:space="preserve"> </w:t>
      </w:r>
      <w:r>
        <w:rPr>
          <w:bCs/>
          <w:b/>
        </w:rPr>
        <w:t xml:space="preserve">Aerospace Engineers</w:t>
      </w:r>
      <w:r>
        <w:t xml:space="preserve"> </w:t>
      </w:r>
      <w:r>
        <w:t xml:space="preserve">in Abuja could be used for agricultural monitoring or disaster relief efforts. By aligning their work with national priorities and leveraging international partnerships, engineers in this region can contribute to Nigeria’s vision of becoming a technological leader in Africa.</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Nigeria Abuja</w:t>
      </w:r>
      <w:r>
        <w:t xml:space="preserve"> </w:t>
      </w:r>
      <w:r>
        <w:t xml:space="preserve">is both challenging and transformative. While the sector faces hurdles such as inadequate funding and infrastructure, the opportunities for innovation are vast. By fostering collaboration between academia, industry, and government, an</w:t>
      </w:r>
      <w:r>
        <w:t xml:space="preserve"> </w:t>
      </w:r>
      <w:r>
        <w:rPr>
          <w:bCs/>
          <w:b/>
        </w:rPr>
        <w:t xml:space="preserve">Aerospace Engineer</w:t>
      </w:r>
      <w:r>
        <w:t xml:space="preserve"> </w:t>
      </w:r>
      <w:r>
        <w:t xml:space="preserve">can drive progress that aligns with Nigeria’s developmental goals. As</w:t>
      </w:r>
      <w:r>
        <w:t xml:space="preserve"> </w:t>
      </w:r>
      <w:r>
        <w:rPr>
          <w:bCs/>
          <w:b/>
        </w:rPr>
        <w:t xml:space="preserve">Nigeria Abuja</w:t>
      </w:r>
      <w:r>
        <w:t xml:space="preserve"> </w:t>
      </w:r>
      <w:r>
        <w:t xml:space="preserve">continues to evolve as a hub for policy and governance, it also has the potential to emerge as a leader in aerospace innovation across Africa.</w:t>
      </w:r>
    </w:p>
    <w:p>
      <w:pPr>
        <w:pStyle w:val="BodyText"/>
      </w:pPr>
      <w:r>
        <w:rPr>
          <w:iCs/>
          <w:i/>
        </w:rPr>
        <w:t xml:space="preserve">This abstract academic document underscores the importance of addressing systemic barriers while harnessing the untapped potential of aerospace engineering in Nigeria’s capital city. The journey of an</w:t>
      </w:r>
      <w:r>
        <w:rPr>
          <w:iCs/>
          <w:i/>
        </w:rPr>
        <w:t xml:space="preserve"> </w:t>
      </w:r>
      <w:r>
        <w:rPr>
          <w:bCs/>
          <w:b/>
          <w:iCs/>
          <w:i/>
        </w:rPr>
        <w:t xml:space="preserve">Aerospace Engineer</w:t>
      </w:r>
      <w:r>
        <w:rPr>
          <w:iCs/>
          <w:i/>
        </w:rPr>
        <w:t xml:space="preserve"> </w:t>
      </w:r>
      <w:r>
        <w:rPr>
          <w:iCs/>
          <w:i/>
        </w:rPr>
        <w:t xml:space="preserve">in</w:t>
      </w:r>
      <w:r>
        <w:rPr>
          <w:iCs/>
          <w:i/>
        </w:rPr>
        <w:t xml:space="preserve"> </w:t>
      </w:r>
      <w:r>
        <w:rPr>
          <w:bCs/>
          <w:b/>
          <w:iCs/>
          <w:i/>
        </w:rPr>
        <w:t xml:space="preserve">Nigeria Abuja</w:t>
      </w:r>
      <w:r>
        <w:rPr>
          <w:iCs/>
          <w:i/>
        </w:rPr>
        <w:t xml:space="preserve"> </w:t>
      </w:r>
      <w:r>
        <w:rPr>
          <w:iCs/>
          <w:i/>
        </w:rPr>
        <w:t xml:space="preserve">is not just a personal endeavor but a contribution to the broader narrative of technological empowerment and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Nigeria Abuja</dc:title>
  <dc:creator/>
  <cp:keywords/>
  <dcterms:created xsi:type="dcterms:W3CDTF">2026-07-20T22:53:52Z</dcterms:created>
  <dcterms:modified xsi:type="dcterms:W3CDTF">2026-07-20T22:53:52Z</dcterms:modified>
</cp:coreProperties>
</file>

<file path=docProps/custom.xml><?xml version="1.0" encoding="utf-8"?>
<Properties xmlns="http://schemas.openxmlformats.org/officeDocument/2006/custom-properties" xmlns:vt="http://schemas.openxmlformats.org/officeDocument/2006/docPropsVTypes"/>
</file>