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Lagos</w:t>
      </w:r>
    </w:p>
    <w:bookmarkStart w:id="26" w:name="X6b533a4d834ca1414c90e9111d82bbc3d980661"/>
    <w:p>
      <w:pPr>
        <w:pStyle w:val="Heading1"/>
      </w:pPr>
      <w:r>
        <w:t xml:space="preserve">Abstract Academic Document on the Role of an Aerospace Engineer in Nigeria Lagos</w:t>
      </w:r>
    </w:p>
    <w:p>
      <w:pPr>
        <w:pStyle w:val="FirstParagraph"/>
      </w:pPr>
      <w:r>
        <w:rPr>
          <w:iCs/>
          <w:i/>
          <w:bCs/>
          <w:b/>
        </w:rPr>
        <w:t xml:space="preserve">Abstract academic</w:t>
      </w:r>
      <w:r>
        <w:t xml:space="preserve"> </w:t>
      </w:r>
      <w:r>
        <w:t xml:space="preserve">research into the field of aerospace engineering within the context of</w:t>
      </w:r>
      <w:r>
        <w:t xml:space="preserve"> </w:t>
      </w:r>
      <w:r>
        <w:rPr>
          <w:bCs/>
          <w:b/>
        </w:rPr>
        <w:t xml:space="preserve">Nigeria Lagos</w:t>
      </w:r>
      <w:r>
        <w:t xml:space="preserve"> </w:t>
      </w:r>
      <w:r>
        <w:t xml:space="preserve">reveals a critical intersection between technological advancement, economic development, and national strategic goals. As one of Africa’s largest metropolitan areas and a hub for innovation in West Africa, Lagos has emerged as a focal point for engineering disciplines that drive both local and global aerospace industries. This document explores the multifaceted role of an</w:t>
      </w:r>
      <w:r>
        <w:t xml:space="preserve"> </w:t>
      </w:r>
      <w:r>
        <w:rPr>
          <w:iCs/>
          <w:i/>
          <w:bCs/>
          <w:b/>
        </w:rPr>
        <w:t xml:space="preserve">Aerospace Engineer</w:t>
      </w:r>
      <w:r>
        <w:t xml:space="preserve"> </w:t>
      </w:r>
      <w:r>
        <w:t xml:space="preserve">in Nigeria Lagos, emphasizing their contributions to infrastructure development, research initiatives, and the broader socio-economic landscape. It also addresses challenges unique to this region while highlighting opportunities for growth in a sector that remains underexplored yet vital for national progress.</w:t>
      </w:r>
    </w:p>
    <w:bookmarkStart w:id="20" w:name="X222aab73de02c74df41f6fcf7fcb4ea010c3534"/>
    <w:p>
      <w:pPr>
        <w:pStyle w:val="Heading2"/>
      </w:pPr>
      <w:r>
        <w:t xml:space="preserve">The Significance of Aerospace Engineering in Nigeria Lagos</w:t>
      </w:r>
    </w:p>
    <w:p>
      <w:pPr>
        <w:pStyle w:val="FirstParagraph"/>
      </w:pPr>
      <w:r>
        <w:t xml:space="preserve">Lagos, as the economic capital of Nigeria, has long been a nexus for engineering excellence. However, the aerospace industry has historically been overshadowed by more traditional sectors such as oil and gas or information technology. Nonetheless, recent geopolitical shifts—such as Africa’s growing participation in global space programs—and Nigeria’s ambitious National Space Policy (2018) have reignited interest in aerospace engineering within the region. An</w:t>
      </w:r>
      <w:r>
        <w:t xml:space="preserve"> </w:t>
      </w:r>
      <w:r>
        <w:rPr>
          <w:iCs/>
          <w:i/>
          <w:bCs/>
          <w:b/>
        </w:rPr>
        <w:t xml:space="preserve">Aerospace Engineer</w:t>
      </w:r>
      <w:r>
        <w:t xml:space="preserve"> </w:t>
      </w:r>
      <w:r>
        <w:t xml:space="preserve">in Lagos is tasked with designing, developing, testing, and maintaining aircraft, spacecraft, and related systems. Their work spans from aerodynamics to propulsion systems and avionics engineering.</w:t>
      </w:r>
    </w:p>
    <w:p>
      <w:pPr>
        <w:pStyle w:val="BodyText"/>
      </w:pPr>
      <w:r>
        <w:t xml:space="preserve">In Nigeria Lagos specifically, aerospace engineers play a pivotal role in bridging the gap between theoretical research and practical applications. For instance, they are involved in projects such as satellite development for environmental monitoring or improving air traffic management systems to support the region’s growing aviation sector. Moreover, given Lagos’s status as a maritime hub with one of Africa’s busiest ports, aerospace engineers contribute to integrated logistics solutions that combine aerospace and naval engineering.</w:t>
      </w:r>
    </w:p>
    <w:bookmarkEnd w:id="20"/>
    <w:bookmarkStart w:id="21" w:name="X77b31ef01a6429c3bfc2aa012c7d22d9c86b870"/>
    <w:p>
      <w:pPr>
        <w:pStyle w:val="Heading2"/>
      </w:pPr>
      <w:r>
        <w:t xml:space="preserve">Educational Foundations and Institutional Support</w:t>
      </w:r>
    </w:p>
    <w:p>
      <w:pPr>
        <w:pStyle w:val="FirstParagraph"/>
      </w:pPr>
      <w:r>
        <w:t xml:space="preserve">The academic journey of an</w:t>
      </w:r>
      <w:r>
        <w:t xml:space="preserve"> </w:t>
      </w:r>
      <w:r>
        <w:rPr>
          <w:iCs/>
          <w:i/>
          <w:bCs/>
          <w:b/>
        </w:rPr>
        <w:t xml:space="preserve">Aerospace Engineer</w:t>
      </w:r>
      <w:r>
        <w:t xml:space="preserve"> </w:t>
      </w:r>
      <w:r>
        <w:t xml:space="preserve">in Nigeria Lagos is anchored in institutions such as the Federal University of Technology, Akure (FUTA), which offers specialized aerospace programs, and the Nigerian Defence Academy (NDA) in Kaduna, where training for defense-related aerospace projects occurs. However, challenges persist in terms of access to modern laboratory equipment and international collaborations. Despite this, Lagos-based universities such as Covenant University and Obafemi Awolowo University have begun to incorporate interdisciplinary courses that align with the needs of an evolving aerospace sector.</w:t>
      </w:r>
    </w:p>
    <w:p>
      <w:pPr>
        <w:pStyle w:val="BodyText"/>
      </w:pPr>
      <w:r>
        <w:t xml:space="preserve">Furthermore, the Nigerian government’s push for STEM (Science, Technology, Engineering, and Mathematics) education has led to increased funding for research initiatives. In Lagos, this has translated into partnerships between academia and private enterprises aiming to develop indigenous aerospace technologies. An</w:t>
      </w:r>
      <w:r>
        <w:t xml:space="preserve"> </w:t>
      </w:r>
      <w:r>
        <w:rPr>
          <w:iCs/>
          <w:i/>
          <w:bCs/>
          <w:b/>
        </w:rPr>
        <w:t xml:space="preserve">Aerospace Engineer</w:t>
      </w:r>
      <w:r>
        <w:t xml:space="preserve"> </w:t>
      </w:r>
      <w:r>
        <w:t xml:space="preserve">in this region must therefore be adept not only in technical disciplines but also in navigating the socio-political landscape of Nigeria’s engineering ecosystem.</w:t>
      </w:r>
    </w:p>
    <w:bookmarkEnd w:id="21"/>
    <w:bookmarkStart w:id="22" w:name="X2e3acff17de885d47c095c6b408bf622349a2ef"/>
    <w:p>
      <w:pPr>
        <w:pStyle w:val="Heading2"/>
      </w:pPr>
      <w:r>
        <w:t xml:space="preserve">Challenges Facing Aerospace Engineers in Nigeria Lagos</w:t>
      </w:r>
    </w:p>
    <w:p>
      <w:pPr>
        <w:pStyle w:val="FirstParagraph"/>
      </w:pPr>
      <w:r>
        <w:t xml:space="preserve">The role of an</w:t>
      </w:r>
      <w:r>
        <w:t xml:space="preserve"> </w:t>
      </w:r>
      <w:r>
        <w:rPr>
          <w:iCs/>
          <w:i/>
          <w:bCs/>
          <w:b/>
        </w:rPr>
        <w:t xml:space="preserve">Aerospace Engineer</w:t>
      </w:r>
      <w:r>
        <w:t xml:space="preserve"> </w:t>
      </w:r>
      <w:r>
        <w:t xml:space="preserve">in Nigeria Lagos is fraught with challenges. Chief among these are limited financial resources for large-scale projects, a lack of advanced manufacturing infrastructure, and insufficient access to cutting-edge technologies. For example, while countries like the United States or China invest billions annually in aerospace R&amp;D, Nigeria’s budget allocation for such activities remains minimal compared to other sectors.</w:t>
      </w:r>
    </w:p>
    <w:p>
      <w:pPr>
        <w:pStyle w:val="BodyText"/>
      </w:pPr>
      <w:r>
        <w:t xml:space="preserve">Additionally, the brain drain phenomenon—where qualified professionals migrate abroad for better opportunities—has hindered local capacity building. This is exacerbated by a lack of mentorship programs and industry-academia linkages. An</w:t>
      </w:r>
      <w:r>
        <w:t xml:space="preserve"> </w:t>
      </w:r>
      <w:r>
        <w:rPr>
          <w:iCs/>
          <w:i/>
          <w:bCs/>
          <w:b/>
        </w:rPr>
        <w:t xml:space="preserve">Aerospace Engineer</w:t>
      </w:r>
      <w:r>
        <w:t xml:space="preserve"> </w:t>
      </w:r>
      <w:r>
        <w:t xml:space="preserve">in Lagos must often rely on international partnerships or self-funded research to advance their work, which can limit the scope of innovation.</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aerospace sector in Nigeria Lagos presents unique opportunities. The government’s 2018 National Space Policy aims to establish a national space agency (NASRDA) capable of launching satellites and fostering regional collaborations. This policy opens avenues for</w:t>
      </w:r>
      <w:r>
        <w:t xml:space="preserve"> </w:t>
      </w:r>
      <w:r>
        <w:rPr>
          <w:iCs/>
          <w:i/>
          <w:bCs/>
          <w:b/>
        </w:rPr>
        <w:t xml:space="preserve">Aerospace Engineers</w:t>
      </w:r>
      <w:r>
        <w:t xml:space="preserve"> </w:t>
      </w:r>
      <w:r>
        <w:t xml:space="preserve">to contribute to projects such as Earth observation satellites, which could revolutionize agriculture, climate monitoring, and disaster management in Nigeria.</w:t>
      </w:r>
    </w:p>
    <w:p>
      <w:pPr>
        <w:pStyle w:val="BodyText"/>
      </w:pPr>
      <w:r>
        <w:t xml:space="preserve">Lagos’s strategic location also positions it as a potential hub for African aerospace innovation. Initiatives like the African Aerospace and Defence Exhibition (Africa Aerospace) held in Lagos provide platforms for engineers to showcase their work. Moreover, private sector involvement is on the rise: companies such as Nigerian Space Agency (NASRDA) and startups like Spacetech Nigeria are creating ecosystems that encourage young engineers to pursue careers in aerospace.</w:t>
      </w:r>
    </w:p>
    <w:bookmarkEnd w:id="23"/>
    <w:bookmarkStart w:id="24" w:name="Xe732e075fbe41dd7e3a95f551ce4f3010accdf5"/>
    <w:p>
      <w:pPr>
        <w:pStyle w:val="Heading2"/>
      </w:pPr>
      <w:r>
        <w:t xml:space="preserve">The Role of an Aerospace Engineer in Sustainable Development</w:t>
      </w:r>
    </w:p>
    <w:p>
      <w:pPr>
        <w:pStyle w:val="FirstParagraph"/>
      </w:pPr>
      <w:r>
        <w:t xml:space="preserve">An</w:t>
      </w:r>
      <w:r>
        <w:t xml:space="preserve"> </w:t>
      </w:r>
      <w:r>
        <w:rPr>
          <w:iCs/>
          <w:i/>
          <w:bCs/>
          <w:b/>
        </w:rPr>
        <w:t xml:space="preserve">Aerospace Engineer</w:t>
      </w:r>
      <w:r>
        <w:t xml:space="preserve"> </w:t>
      </w:r>
      <w:r>
        <w:t xml:space="preserve">in Nigeria Lagos is increasingly involved in sustainable development projects. This includes designing eco-friendly aircraft, optimizing fuel efficiency, and exploring alternative energy sources for propulsion systems. Given Nigeria’s reliance on fossil fuels and the environmental impact of its growing population, such innovations are crucial for long-term sustainability.</w:t>
      </w:r>
    </w:p>
    <w:p>
      <w:pPr>
        <w:pStyle w:val="BodyText"/>
      </w:pPr>
      <w:r>
        <w:t xml:space="preserve">Furthermore, aerospace engineers collaborate with urban planners to address challenges like air pollution in Lagos—a city notorious for its traffic congestion and poor air quality. By integrating aerospace technologies with smart city initiatives, these professionals contribute to solutions that improve public health and reduce carbon footprints.</w:t>
      </w:r>
    </w:p>
    <w:bookmarkEnd w:id="24"/>
    <w:bookmarkStart w:id="25" w:name="conclusion"/>
    <w:p>
      <w:pPr>
        <w:pStyle w:val="Heading2"/>
      </w:pPr>
      <w:r>
        <w:t xml:space="preserve">Conclusion</w:t>
      </w:r>
    </w:p>
    <w:p>
      <w:pPr>
        <w:pStyle w:val="FirstParagraph"/>
      </w:pPr>
      <w:r>
        <w:t xml:space="preserve">In conclusion, the</w:t>
      </w:r>
      <w:r>
        <w:t xml:space="preserve"> </w:t>
      </w:r>
      <w:r>
        <w:rPr>
          <w:iCs/>
          <w:i/>
          <w:bCs/>
          <w:b/>
        </w:rPr>
        <w:t xml:space="preserve">Aerospace Engineer</w:t>
      </w:r>
      <w:r>
        <w:t xml:space="preserve"> </w:t>
      </w:r>
      <w:r>
        <w:t xml:space="preserve">in Nigeria Lagos is a pivotal actor in shaping the country’s technological future. While challenges such as funding limitations and infrastructural gaps persist, the potential for growth is immense. As</w:t>
      </w:r>
      <w:r>
        <w:t xml:space="preserve"> </w:t>
      </w:r>
      <w:r>
        <w:rPr>
          <w:bCs/>
          <w:b/>
        </w:rPr>
        <w:t xml:space="preserve">Nigeria Lagos</w:t>
      </w:r>
      <w:r>
        <w:t xml:space="preserve"> </w:t>
      </w:r>
      <w:r>
        <w:t xml:space="preserve">continues to evolve into a center of innovation, the role of aerospace engineers will become even more critical in driving both national development and global partnerships. This</w:t>
      </w:r>
      <w:r>
        <w:t xml:space="preserve"> </w:t>
      </w:r>
      <w:r>
        <w:rPr>
          <w:iCs/>
          <w:i/>
          <w:bCs/>
          <w:b/>
        </w:rPr>
        <w:t xml:space="preserve">abstract academic</w:t>
      </w:r>
      <w:r>
        <w:t xml:space="preserve"> </w:t>
      </w:r>
      <w:r>
        <w:t xml:space="preserve">document underscores the need for sustained investment in education, infrastructure, and policy frameworks to unlock the full potential of aerospace engineering in this dynamic region.</w:t>
      </w:r>
    </w:p>
    <w:p>
      <w:pPr>
        <w:pStyle w:val="BodyText"/>
      </w:pPr>
      <w:r>
        <w:t xml:space="preserve">Word count: 815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Nigeria Lagos</dc:title>
  <dc:creator/>
  <cp:keywords/>
  <dcterms:created xsi:type="dcterms:W3CDTF">2026-07-22T23:09:49Z</dcterms:created>
  <dcterms:modified xsi:type="dcterms:W3CDTF">2026-07-22T23:09:49Z</dcterms:modified>
</cp:coreProperties>
</file>

<file path=docProps/custom.xml><?xml version="1.0" encoding="utf-8"?>
<Properties xmlns="http://schemas.openxmlformats.org/officeDocument/2006/custom-properties" xmlns:vt="http://schemas.openxmlformats.org/officeDocument/2006/docPropsVTypes"/>
</file>