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r>
        <w:t xml:space="preserve"> </w:t>
      </w:r>
      <w:r>
        <w:t xml:space="preserve">An</w:t>
      </w:r>
      <w:r>
        <w:t xml:space="preserve"> </w:t>
      </w:r>
      <w:r>
        <w:t xml:space="preserve">Academic</w:t>
      </w:r>
      <w:r>
        <w:t xml:space="preserve"> </w:t>
      </w:r>
      <w:r>
        <w:t xml:space="preserve">Abstract</w:t>
      </w:r>
    </w:p>
    <w:bookmarkStart w:id="26" w:name="Xe1916057cbaf53c30dd82a46f1cb05c2f6b6155"/>
    <w:p>
      <w:pPr>
        <w:pStyle w:val="Heading1"/>
      </w:pPr>
      <w:r>
        <w:rPr>
          <w:bCs/>
          <w:b/>
        </w:rPr>
        <w:t xml:space="preserve">Abstract Academic Document: Aerospace Engineer in Uganda Kampala</w:t>
      </w:r>
    </w:p>
    <w:p>
      <w:pPr>
        <w:pStyle w:val="FirstParagraph"/>
      </w:pPr>
      <w:r>
        <w:t xml:space="preserve">In the context of global technological advancement and sustainable development, the role of an</w:t>
      </w:r>
      <w:r>
        <w:t xml:space="preserve"> </w:t>
      </w:r>
      <w:r>
        <w:rPr>
          <w:bCs/>
          <w:b/>
          <w:iCs/>
          <w:i/>
        </w:rPr>
        <w:t xml:space="preserve">Aerospace Engineer</w:t>
      </w:r>
      <w:r>
        <w:t xml:space="preserve"> </w:t>
      </w:r>
      <w:r>
        <w:t xml:space="preserve">has become increasingly significant, even in regions historically underrepresented in advanced engineering disciplines. This abstract academic document explores the unique position and potential contributions of</w:t>
      </w:r>
      <w:r>
        <w:t xml:space="preserve"> </w:t>
      </w:r>
      <w:r>
        <w:rPr>
          <w:bCs/>
          <w:b/>
          <w:iCs/>
          <w:i/>
        </w:rPr>
        <w:t xml:space="preserve">Aerospace Engineers</w:t>
      </w:r>
      <w:r>
        <w:t xml:space="preserve"> </w:t>
      </w:r>
      <w:r>
        <w:t xml:space="preserve">within the city of</w:t>
      </w:r>
      <w:r>
        <w:t xml:space="preserve"> </w:t>
      </w:r>
      <w:r>
        <w:rPr>
          <w:bCs/>
          <w:b/>
          <w:iCs/>
          <w:i/>
        </w:rPr>
        <w:t xml:space="preserve">Kampala, Uganda</w:t>
      </w:r>
      <w:r>
        <w:t xml:space="preserve">, emphasizing the interplay between local challenges, regional opportunities, and global aerospace trends. By contextualizing the role of an aerospace engineer in a developing economy like Uganda’s, this document aims to highlight both the immediate relevance and long-term strategic value of fostering expertise in this field within Kampala.</w:t>
      </w:r>
    </w:p>
    <w:bookmarkStart w:id="20" w:name="introduction"/>
    <w:p>
      <w:pPr>
        <w:pStyle w:val="Heading2"/>
      </w:pPr>
      <w:r>
        <w:rPr>
          <w:bCs/>
          <w:b/>
        </w:rPr>
        <w:t xml:space="preserve">Introduction</w:t>
      </w:r>
    </w:p>
    <w:p>
      <w:pPr>
        <w:pStyle w:val="FirstParagraph"/>
      </w:pPr>
      <w:r>
        <w:t xml:space="preserve">Kampala, as Uganda’s capital and economic hub, presents a dynamic environment for innovation and interdisciplinary collaboration. However, the aerospace industry remains largely underdeveloped in the region compared to other sectors such as agriculture or telecommunications. The</w:t>
      </w:r>
      <w:r>
        <w:t xml:space="preserve"> </w:t>
      </w:r>
      <w:r>
        <w:rPr>
          <w:bCs/>
          <w:b/>
          <w:iCs/>
          <w:i/>
        </w:rPr>
        <w:t xml:space="preserve">Aerospace Engineer</w:t>
      </w:r>
      <w:r>
        <w:t xml:space="preserve">—a professional trained to design, develop, and manage aircraft, spacecraft, and related systems—plays a critical role in advancing technological frontiers. This document investigates how an</w:t>
      </w:r>
      <w:r>
        <w:t xml:space="preserve"> </w:t>
      </w:r>
      <w:r>
        <w:rPr>
          <w:bCs/>
          <w:b/>
          <w:iCs/>
          <w:i/>
        </w:rPr>
        <w:t xml:space="preserve">Aerospace Engineer</w:t>
      </w:r>
      <w:r>
        <w:t xml:space="preserve"> </w:t>
      </w:r>
      <w:r>
        <w:t xml:space="preserve">operating in Kampala can contribute to national development goals while navigating the unique socio-economic landscape of Uganda.</w:t>
      </w:r>
    </w:p>
    <w:p>
      <w:pPr>
        <w:pStyle w:val="BodyText"/>
      </w:pPr>
      <w:r>
        <w:t xml:space="preserve">The abstract begins by defining the scope of aerospace engineering and its applications, followed by an analysis of Uganda’s current infrastructure and educational systems. It then examines the potential for</w:t>
      </w:r>
      <w:r>
        <w:t xml:space="preserve"> </w:t>
      </w:r>
      <w:r>
        <w:rPr>
          <w:bCs/>
          <w:b/>
          <w:iCs/>
          <w:i/>
        </w:rPr>
        <w:t xml:space="preserve">Aerospace Engineers</w:t>
      </w:r>
      <w:r>
        <w:t xml:space="preserve"> </w:t>
      </w:r>
      <w:r>
        <w:t xml:space="preserve">in Kampala to drive innovation, support regional partnerships, and address challenges such as limited access to advanced technology and funding. Finally, the document concludes with recommendations for integrating aerospace engineering into Uganda’s academic curricula and industrial planning.</w:t>
      </w:r>
    </w:p>
    <w:bookmarkEnd w:id="20"/>
    <w:bookmarkStart w:id="21" w:name="Xbeea8d667db7d1bc508c1d4eceaf55537035119"/>
    <w:p>
      <w:pPr>
        <w:pStyle w:val="Heading2"/>
      </w:pPr>
      <w:r>
        <w:rPr>
          <w:bCs/>
          <w:b/>
        </w:rPr>
        <w:t xml:space="preserve">The Current State of Aerospace Engineering in Uganda</w:t>
      </w:r>
    </w:p>
    <w:p>
      <w:pPr>
        <w:pStyle w:val="FirstParagraph"/>
      </w:pPr>
      <w:r>
        <w:t xml:space="preserve">Uganda has traditionally focused on sectors like agriculture, energy, and healthcare, with limited emphasis on high-tech industries such as aerospace. Kampala, however, hosts several institutions of higher learning and research centers that could serve as incubators for aerospace innovation. Despite this potential, the absence of dedicated aerospace programs in Ugandan universities poses a significant barrier to cultivating local expertise.</w:t>
      </w:r>
    </w:p>
    <w:p>
      <w:pPr>
        <w:pStyle w:val="BodyText"/>
      </w:pPr>
      <w:r>
        <w:t xml:space="preserve">The</w:t>
      </w:r>
      <w:r>
        <w:t xml:space="preserve"> </w:t>
      </w:r>
      <w:r>
        <w:rPr>
          <w:bCs/>
          <w:b/>
          <w:iCs/>
          <w:i/>
        </w:rPr>
        <w:t xml:space="preserve">Aerospace Engineer</w:t>
      </w:r>
      <w:r>
        <w:t xml:space="preserve"> </w:t>
      </w:r>
      <w:r>
        <w:t xml:space="preserve">in Kampala must therefore operate within a framework of limited resources and infrastructure. This includes reliance on international partnerships for equipment, training, and funding. For instance, collaborations with neighboring East African countries or global organizations could provide access to cutting-edge tools and methodologies essential for aerospace research.</w:t>
      </w:r>
    </w:p>
    <w:p>
      <w:pPr>
        <w:pStyle w:val="BodyText"/>
      </w:pPr>
      <w:r>
        <w:t xml:space="preserve">Moreover, the geographic proximity of Kampala to regions like Rwanda and Kenya—both of which have made strides in STEM education—creates an opportunity for cross-border academic and industrial collaboration. An</w:t>
      </w:r>
      <w:r>
        <w:t xml:space="preserve"> </w:t>
      </w:r>
      <w:r>
        <w:rPr>
          <w:bCs/>
          <w:b/>
          <w:iCs/>
          <w:i/>
        </w:rPr>
        <w:t xml:space="preserve">Aerospace Engineer</w:t>
      </w:r>
      <w:r>
        <w:t xml:space="preserve"> </w:t>
      </w:r>
      <w:r>
        <w:t xml:space="preserve">in Kampala could leverage these partnerships to address shared challenges, such as climate monitoring or disaster response, using aerospace technologies.</w:t>
      </w:r>
    </w:p>
    <w:bookmarkEnd w:id="21"/>
    <w:bookmarkStart w:id="22" w:name="Xb3e7d92f0a893de1767a9662c14858bcac17861"/>
    <w:p>
      <w:pPr>
        <w:pStyle w:val="Heading2"/>
      </w:pPr>
      <w:r>
        <w:rPr>
          <w:bCs/>
          <w:b/>
        </w:rPr>
        <w:t xml:space="preserve">Opportunities and Challenges for Aerospace Engineers in Kampala</w:t>
      </w:r>
    </w:p>
    <w:p>
      <w:pPr>
        <w:pStyle w:val="FirstParagraph"/>
      </w:pPr>
      <w:r>
        <w:t xml:space="preserve">The primary opportunity for</w:t>
      </w:r>
      <w:r>
        <w:t xml:space="preserve"> </w:t>
      </w:r>
      <w:r>
        <w:rPr>
          <w:bCs/>
          <w:b/>
          <w:iCs/>
          <w:i/>
        </w:rPr>
        <w:t xml:space="preserve">Aerospace Engineers</w:t>
      </w:r>
      <w:r>
        <w:t xml:space="preserve"> </w:t>
      </w:r>
      <w:r>
        <w:t xml:space="preserve">in Kampala lies in contributing to Uganda’s Vision 2040, a national development plan emphasizing technological self-reliance. Aerospace engineering can play a pivotal role here by enabling advancements in areas like weather prediction, satellite communication, and transportation logistics.</w:t>
      </w:r>
    </w:p>
    <w:p>
      <w:pPr>
        <w:pStyle w:val="BodyText"/>
      </w:pPr>
      <w:r>
        <w:t xml:space="preserve">However, several challenges must be addressed. First, the lack of specialized aerospace facilities in Kampala hinders hands-on training and research. Second, the high cost of equipment and maintenance for aerospace systems may deter both public and private investment. Third, there is a need to raise awareness about the societal benefits of aerospace engineering among Ugandan policymakers and stakeholders.</w:t>
      </w:r>
    </w:p>
    <w:p>
      <w:pPr>
        <w:pStyle w:val="BodyText"/>
      </w:pPr>
      <w:r>
        <w:t xml:space="preserve">To overcome these challenges, an</w:t>
      </w:r>
      <w:r>
        <w:t xml:space="preserve"> </w:t>
      </w:r>
      <w:r>
        <w:rPr>
          <w:bCs/>
          <w:b/>
          <w:iCs/>
          <w:i/>
        </w:rPr>
        <w:t xml:space="preserve">Aerospace Engineer</w:t>
      </w:r>
      <w:r>
        <w:t xml:space="preserve"> </w:t>
      </w:r>
      <w:r>
        <w:t xml:space="preserve">in Kampala must advocate for interdisciplinary approaches that integrate aerospace innovation with existing industries. For example, leveraging satellite data for agricultural planning could bridge the gap between aerospace technology and Uganda’s agrarian economy.</w:t>
      </w:r>
    </w:p>
    <w:bookmarkEnd w:id="22"/>
    <w:bookmarkStart w:id="23" w:name="X5734c42e2e6757ab1066894d5be960341e324dc"/>
    <w:p>
      <w:pPr>
        <w:pStyle w:val="Heading2"/>
      </w:pPr>
      <w:r>
        <w:rPr>
          <w:bCs/>
          <w:b/>
        </w:rPr>
        <w:t xml:space="preserve">The Role of Aerospace Engineers in Sustainable Development</w:t>
      </w:r>
    </w:p>
    <w:p>
      <w:pPr>
        <w:pStyle w:val="FirstParagraph"/>
      </w:pPr>
      <w:r>
        <w:t xml:space="preserve">Sustainable development goals (SDGs) such as clean energy, climate action, and quality education align closely with the work of</w:t>
      </w:r>
      <w:r>
        <w:t xml:space="preserve"> </w:t>
      </w:r>
      <w:r>
        <w:rPr>
          <w:bCs/>
          <w:b/>
          <w:iCs/>
          <w:i/>
        </w:rPr>
        <w:t xml:space="preserve">Aerospace Engineers</w:t>
      </w:r>
      <w:r>
        <w:t xml:space="preserve">. In Kampala, engineers could design solar-powered drones for monitoring deforestation or developing low-cost remote sensing systems to track water resources in rural Uganda. These initiatives would not only address environmental concerns but also support food security and disaster management.</w:t>
      </w:r>
    </w:p>
    <w:p>
      <w:pPr>
        <w:pStyle w:val="BodyText"/>
      </w:pPr>
      <w:r>
        <w:t xml:space="preserve">Furthermore, the</w:t>
      </w:r>
      <w:r>
        <w:t xml:space="preserve"> </w:t>
      </w:r>
      <w:r>
        <w:rPr>
          <w:bCs/>
          <w:b/>
          <w:iCs/>
          <w:i/>
        </w:rPr>
        <w:t xml:space="preserve">Aerospace Engineer</w:t>
      </w:r>
      <w:r>
        <w:t xml:space="preserve"> </w:t>
      </w:r>
      <w:r>
        <w:t xml:space="preserve">can contribute to education by creating STEM programs that inspire young Ugandans to pursue careers in engineering. By partnering with schools and universities, aerospace professionals in Kampala can foster a culture of innovation and scientific inquiry.</w:t>
      </w:r>
    </w:p>
    <w:bookmarkEnd w:id="23"/>
    <w:bookmarkStart w:id="24" w:name="X9a9ed202a49c46cb4db95b619ad5f4aa35b2293"/>
    <w:p>
      <w:pPr>
        <w:pStyle w:val="Heading2"/>
      </w:pPr>
      <w:r>
        <w:rPr>
          <w:bCs/>
          <w:b/>
        </w:rPr>
        <w:t xml:space="preserve">Collaborative Efforts and Education Initiatives</w:t>
      </w:r>
    </w:p>
    <w:p>
      <w:pPr>
        <w:pStyle w:val="FirstParagraph"/>
      </w:pPr>
      <w:r>
        <w:t xml:space="preserve">To build a sustainable pipeline of</w:t>
      </w:r>
      <w:r>
        <w:t xml:space="preserve"> </w:t>
      </w:r>
      <w:r>
        <w:rPr>
          <w:bCs/>
          <w:b/>
          <w:iCs/>
          <w:i/>
        </w:rPr>
        <w:t xml:space="preserve">Aerospace Engineers</w:t>
      </w:r>
      <w:r>
        <w:t xml:space="preserve">, Uganda must invest in education. While institutions like Makerere University offer engineering degrees, aerospace-specific programs remain absent. Introducing such programs in Kampala could attract international scholars and funding, positioning the city as a regional center for aerospace innovation.</w:t>
      </w:r>
    </w:p>
    <w:p>
      <w:pPr>
        <w:pStyle w:val="BodyText"/>
      </w:pPr>
      <w:r>
        <w:t xml:space="preserve">Collaborations with global organizations like the International Astronautical Federation or NASA’s CubeSat Program could provide Ugandan engineers with access to satellite technology and space research opportunities. Additionally, partnerships with private sector entities in aviation, such as regional airlines or defense contractors, could create employment pathways for aerospace graduates.</w:t>
      </w:r>
    </w:p>
    <w:bookmarkEnd w:id="24"/>
    <w:bookmarkStart w:id="25" w:name="X0e276bc6c251404f1e02fd06753c74022e59e10"/>
    <w:p>
      <w:pPr>
        <w:pStyle w:val="Heading2"/>
      </w:pPr>
      <w:r>
        <w:rPr>
          <w:bCs/>
          <w:b/>
        </w:rPr>
        <w:t xml:space="preserve">Future Prospects for Aerospace Engineering in Kampala</w:t>
      </w:r>
    </w:p>
    <w:p>
      <w:pPr>
        <w:pStyle w:val="FirstParagraph"/>
      </w:pPr>
      <w:r>
        <w:t xml:space="preserve">The future of</w:t>
      </w:r>
      <w:r>
        <w:t xml:space="preserve"> </w:t>
      </w:r>
      <w:r>
        <w:rPr>
          <w:bCs/>
          <w:b/>
          <w:iCs/>
          <w:i/>
        </w:rPr>
        <w:t xml:space="preserve">Aerospace Engineers</w:t>
      </w:r>
      <w:r>
        <w:t xml:space="preserve"> </w:t>
      </w:r>
      <w:r>
        <w:t xml:space="preserve">in Kampala hinges on strategic investments in education, infrastructure, and cross-border collaboration. As Uganda continues to grow economically, the demand for advanced technologies—whether for transportation, communication, or environmental monitoring—will likely increase. This presents a unique window of opportunity for aerospace engineers to shape the nation’s trajectory.</w:t>
      </w:r>
    </w:p>
    <w:p>
      <w:pPr>
        <w:pStyle w:val="BodyText"/>
      </w:pPr>
      <w:r>
        <w:t xml:space="preserve">In conclusion, the</w:t>
      </w:r>
      <w:r>
        <w:t xml:space="preserve"> </w:t>
      </w:r>
      <w:r>
        <w:rPr>
          <w:bCs/>
          <w:b/>
          <w:iCs/>
          <w:i/>
        </w:rPr>
        <w:t xml:space="preserve">Aerospace Engineer</w:t>
      </w:r>
      <w:r>
        <w:t xml:space="preserve"> </w:t>
      </w:r>
      <w:r>
        <w:t xml:space="preserve">in</w:t>
      </w:r>
      <w:r>
        <w:t xml:space="preserve"> </w:t>
      </w:r>
      <w:r>
        <w:rPr>
          <w:bCs/>
          <w:b/>
          <w:iCs/>
          <w:i/>
        </w:rPr>
        <w:t xml:space="preserve">Kampala, Uganda</w:t>
      </w:r>
      <w:r>
        <w:t xml:space="preserve"> </w:t>
      </w:r>
      <w:r>
        <w:t xml:space="preserve">is not just a technical specialist but a catalyst for progress. By addressing current limitations and leveraging regional partnerships, this profession can play a transformative role in advancing Uganda’s technological capabilities and contributing to global aerospace innovation.</w:t>
      </w:r>
    </w:p>
    <w:p>
      <w:pPr>
        <w:pStyle w:val="BodyText"/>
      </w:pPr>
      <w:r>
        <w:rPr>
          <w:bCs/>
          <w:b/>
        </w:rPr>
        <w:t xml:space="preserve">Keywords:</w:t>
      </w:r>
      <w:r>
        <w:t xml:space="preserve"> </w:t>
      </w:r>
      <w:r>
        <w:t xml:space="preserve">Aerospace Engineer, Uganda Kampala,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Uganda Kampala: An Academic Abstract</dc:title>
  <dc:creator/>
  <cp:keywords/>
  <dcterms:created xsi:type="dcterms:W3CDTF">2026-05-02T15:48:24Z</dcterms:created>
  <dcterms:modified xsi:type="dcterms:W3CDTF">2026-05-02T15:48:24Z</dcterms:modified>
</cp:coreProperties>
</file>

<file path=docProps/custom.xml><?xml version="1.0" encoding="utf-8"?>
<Properties xmlns="http://schemas.openxmlformats.org/officeDocument/2006/custom-properties" xmlns:vt="http://schemas.openxmlformats.org/officeDocument/2006/docPropsVTypes"/>
</file>