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ed8936498d71635e64c5b9fefc000cd26287acc"/>
    <w:p>
      <w:pPr>
        <w:pStyle w:val="Heading1"/>
      </w:pPr>
      <w:r>
        <w:t xml:space="preserve">Abstract Academic Document: The Role of Aerospace Engineers in the United Arab Emirates, Dubai</w:t>
      </w:r>
    </w:p>
    <w:p>
      <w:pPr>
        <w:pStyle w:val="FirstParagraph"/>
      </w:pPr>
      <w:r>
        <w:rPr>
          <w:bCs/>
          <w:b/>
        </w:rPr>
        <w:t xml:space="preserve">Abstract:</w:t>
      </w:r>
    </w:p>
    <w:p>
      <w:pPr>
        <w:pStyle w:val="BodyText"/>
      </w:pPr>
      <w:r>
        <w:t xml:space="preserve">In recent years, the field of</w:t>
      </w:r>
      <w:r>
        <w:t xml:space="preserve"> </w:t>
      </w:r>
      <w:r>
        <w:rPr>
          <w:iCs/>
          <w:i/>
        </w:rPr>
        <w:t xml:space="preserve">Aerospace Engineer</w:t>
      </w:r>
      <w:r>
        <w:t xml:space="preserve"> </w:t>
      </w:r>
      <w:r>
        <w:t xml:space="preserve">has gained significant traction in the</w:t>
      </w:r>
      <w:r>
        <w:t xml:space="preserve"> </w:t>
      </w:r>
      <w:r>
        <w:rPr>
          <w:iCs/>
          <w:i/>
        </w:rPr>
        <w:t xml:space="preserve">United Arab Emirates Dubai</w:t>
      </w:r>
      <w:r>
        <w:t xml:space="preserve">, driven by the region's strategic vision to become a global leader in advanced technologies and innovation. This academic abstract explores the evolving landscape of aerospace engineering within Dubai, emphasizing its critical role in shaping the future of transportation, space exploration, and sustainable development. The document examines how</w:t>
      </w:r>
      <w:r>
        <w:t xml:space="preserve"> </w:t>
      </w:r>
      <w:r>
        <w:rPr>
          <w:iCs/>
          <w:i/>
        </w:rPr>
        <w:t xml:space="preserve">Aerospace Engineer</w:t>
      </w:r>
      <w:r>
        <w:t xml:space="preserve"> </w:t>
      </w:r>
      <w:r>
        <w:t xml:space="preserve">professionals are pivotal to achieving the ambitious goals set by the UAE's national strategies such as Vision 2021 and Dubai 2030. Furthermore, it highlights the interplay between academic research, industry collaboration, and government policies that foster a robust ecosystem for aerospace engineering in Dubai. This abstract also addresses emerging challenges and opportunities faced by</w:t>
      </w:r>
      <w:r>
        <w:t xml:space="preserve"> </w:t>
      </w:r>
      <w:r>
        <w:rPr>
          <w:iCs/>
          <w:i/>
        </w:rPr>
        <w:t xml:space="preserve">Aerospace Engineer</w:t>
      </w:r>
      <w:r>
        <w:t xml:space="preserve">s in the context of rapid technological advancements, global competition, and environmental sustainability.</w:t>
      </w:r>
    </w:p>
    <w:bookmarkStart w:id="20" w:name="Xd48e45aba931948c5a57c1475c37a3c66fa45f5"/>
    <w:p>
      <w:pPr>
        <w:pStyle w:val="Heading2"/>
      </w:pPr>
      <w:r>
        <w:t xml:space="preserve">Introduction: The Significance of Aerospace Engineering in the United Arab Emirates Dubai</w:t>
      </w:r>
    </w:p>
    <w:p>
      <w:pPr>
        <w:pStyle w:val="FirstParagraph"/>
      </w:pPr>
      <w:r>
        <w:t xml:space="preserve">The</w:t>
      </w:r>
      <w:r>
        <w:t xml:space="preserve"> </w:t>
      </w:r>
      <w:r>
        <w:rPr>
          <w:iCs/>
          <w:i/>
        </w:rPr>
        <w:t xml:space="preserve">United Arab Emirates Dubai</w:t>
      </w:r>
      <w:r>
        <w:t xml:space="preserve"> </w:t>
      </w:r>
      <w:r>
        <w:t xml:space="preserve">has emerged as a global hub for innovation, technology, and economic diversification. With its strategic location at the crossroads of Europe, Asia, and Africa, Dubai has positioned itself as a leader in sectors such as aviation, space exploration, and renewable energy. Central to this transformation is the growing demand for</w:t>
      </w:r>
      <w:r>
        <w:t xml:space="preserve"> </w:t>
      </w:r>
      <w:r>
        <w:rPr>
          <w:iCs/>
          <w:i/>
        </w:rPr>
        <w:t xml:space="preserve">Aerospace Engineer</w:t>
      </w:r>
      <w:r>
        <w:t xml:space="preserve">s who can drive technological breakthroughs and support the nation's vision of becoming a knowledge-based economy. Aerospace engineering, encompassing disciplines like aerodynamics, propulsion systems, materials science, and spacecraft design, plays a vital role in advancing Dubai’s infrastructure and global competitiveness.</w:t>
      </w:r>
    </w:p>
    <w:p>
      <w:pPr>
        <w:pStyle w:val="BodyText"/>
      </w:pPr>
      <w:r>
        <w:t xml:space="preserve">The UAE government has prioritized aerospace engineering through initiatives such as the establishment of the UAE Space Agency (UAESA) and the Mohammed bin Rashid Space Centre (MBRSC). These organizations have created opportunities for</w:t>
      </w:r>
      <w:r>
        <w:t xml:space="preserve"> </w:t>
      </w:r>
      <w:r>
        <w:rPr>
          <w:iCs/>
          <w:i/>
        </w:rPr>
        <w:t xml:space="preserve">Aerospace Engineer</w:t>
      </w:r>
      <w:r>
        <w:t xml:space="preserve">s to contribute to projects like satellite development, Mars exploration missions, and advanced aviation technologies. As a result, Dubai has become a magnet for talent from around the world, fostering a dynamic environment where</w:t>
      </w:r>
      <w:r>
        <w:t xml:space="preserve"> </w:t>
      </w:r>
      <w:r>
        <w:rPr>
          <w:iCs/>
          <w:i/>
        </w:rPr>
        <w:t xml:space="preserve">Aerospace Engineer</w:t>
      </w:r>
      <w:r>
        <w:t xml:space="preserve">s can innovate and collaborate on cutting-edge projects.</w:t>
      </w:r>
    </w:p>
    <w:bookmarkEnd w:id="20"/>
    <w:bookmarkStart w:id="21" w:name="X797d96a88cf2f57561bb4f6df3fd3ae4ee79cee"/>
    <w:p>
      <w:pPr>
        <w:pStyle w:val="Heading2"/>
      </w:pPr>
      <w:r>
        <w:t xml:space="preserve">Current Landscape of Aerospace Engineering in the United Arab Emirates Dubai</w:t>
      </w:r>
    </w:p>
    <w:p>
      <w:pPr>
        <w:pStyle w:val="FirstParagraph"/>
      </w:pPr>
      <w:r>
        <w:t xml:space="preserve">The aerospace sector in the</w:t>
      </w:r>
      <w:r>
        <w:t xml:space="preserve"> </w:t>
      </w:r>
      <w:r>
        <w:rPr>
          <w:iCs/>
          <w:i/>
        </w:rPr>
        <w:t xml:space="preserve">United Arab Emirates Dubai</w:t>
      </w:r>
      <w:r>
        <w:t xml:space="preserve"> </w:t>
      </w:r>
      <w:r>
        <w:t xml:space="preserve">is experiencing exponential growth, fueled by investments in infrastructure, research and development (R&amp;D), and international partnerships. The city’s skyline is dominated by iconic landmarks such as the Burj Khalifa and Dubai International Airport, which serve as symbols of its commitment to excellence in engineering. In addition to these terrestrial achievements, Dubai has ventured into space through missions like the Hope Probe (Al-Amal), which successfully entered Mars’ orbit in 2021—a milestone that underscores the critical role of</w:t>
      </w:r>
      <w:r>
        <w:t xml:space="preserve"> </w:t>
      </w:r>
      <w:r>
        <w:rPr>
          <w:iCs/>
          <w:i/>
        </w:rPr>
        <w:t xml:space="preserve">Aerospace Engineer</w:t>
      </w:r>
      <w:r>
        <w:t xml:space="preserve">s in space exploration.</w:t>
      </w:r>
    </w:p>
    <w:p>
      <w:pPr>
        <w:pStyle w:val="BodyText"/>
      </w:pPr>
      <w:r>
        <w:t xml:space="preserve">Dubai’s aerospace industry is also characterized by its focus on sustainability and smart technologies. The city has invested heavily in green aviation, including the development of hydrogen-powered aircraft and electric propulsion systems. These initiatives require skilled</w:t>
      </w:r>
      <w:r>
        <w:t xml:space="preserve"> </w:t>
      </w:r>
      <w:r>
        <w:rPr>
          <w:iCs/>
          <w:i/>
        </w:rPr>
        <w:t xml:space="preserve">Aerospace Engineer</w:t>
      </w:r>
      <w:r>
        <w:t xml:space="preserve">s who can design, test, and implement solutions that align with environmental goals while maintaining operational efficiency.</w:t>
      </w:r>
    </w:p>
    <w:bookmarkEnd w:id="21"/>
    <w:bookmarkStart w:id="22" w:name="X2f482d160f249cb43d3fc6ccae5531325221c1f"/>
    <w:p>
      <w:pPr>
        <w:pStyle w:val="Heading2"/>
      </w:pPr>
      <w:r>
        <w:t xml:space="preserve">Educational and Professional Pathways for Aerospace Engineers in Dubai</w:t>
      </w:r>
    </w:p>
    <w:p>
      <w:pPr>
        <w:pStyle w:val="FirstParagraph"/>
      </w:pPr>
      <w:r>
        <w:t xml:space="preserve">To meet the growing demand for</w:t>
      </w:r>
      <w:r>
        <w:t xml:space="preserve"> </w:t>
      </w:r>
      <w:r>
        <w:rPr>
          <w:iCs/>
          <w:i/>
        </w:rPr>
        <w:t xml:space="preserve">Aerospace Engineer</w:t>
      </w:r>
      <w:r>
        <w:t xml:space="preserve">s, the</w:t>
      </w:r>
      <w:r>
        <w:t xml:space="preserve"> </w:t>
      </w:r>
      <w:r>
        <w:rPr>
          <w:iCs/>
          <w:i/>
        </w:rPr>
        <w:t xml:space="preserve">United Arab Emirates Dubai</w:t>
      </w:r>
      <w:r>
        <w:t xml:space="preserve"> </w:t>
      </w:r>
      <w:r>
        <w:t xml:space="preserve">has developed a robust academic framework supported by world-class institutions. Universities such as Khalifa University of Science and Technology, American University of Sharjah (AUS), and UAE University offer specialized programs in aerospace engineering, emphasizing both theoretical knowledge and practical training. These programs are designed to equip students with the skills needed to address complex challenges in aviation, space science, and advanced manufacturing.</w:t>
      </w:r>
    </w:p>
    <w:p>
      <w:pPr>
        <w:pStyle w:val="BodyText"/>
      </w:pPr>
      <w:r>
        <w:t xml:space="preserve">Collaborations between academic institutions and industry leaders further enhance the career prospects of</w:t>
      </w:r>
      <w:r>
        <w:t xml:space="preserve"> </w:t>
      </w:r>
      <w:r>
        <w:rPr>
          <w:iCs/>
          <w:i/>
        </w:rPr>
        <w:t xml:space="preserve">Aerospace Engineer</w:t>
      </w:r>
      <w:r>
        <w:t xml:space="preserve">s in Dubai. For example, partnerships with companies like Emirates Airlines, Dubai Aerospace Enterprise (DAE), and global aerospace giants such as Boeing and Airbus provide students with internships, research opportunities, and hands-on experience. Additionally, the UAE government has introduced scholarships and grants to attract international talent while encouraging local graduates to pursue careers within the country.</w:t>
      </w:r>
    </w:p>
    <w:bookmarkEnd w:id="22"/>
    <w:bookmarkStart w:id="23" w:name="X22b9b9dc834048add92164cf49a5ff0f644d32f"/>
    <w:p>
      <w:pPr>
        <w:pStyle w:val="Heading2"/>
      </w:pPr>
      <w:r>
        <w:t xml:space="preserve">Technological Innovations Driving Aerospace Engineering in Dubai</w:t>
      </w:r>
    </w:p>
    <w:p>
      <w:pPr>
        <w:pStyle w:val="FirstParagraph"/>
      </w:pPr>
      <w:r>
        <w:t xml:space="preserve">The</w:t>
      </w:r>
      <w:r>
        <w:t xml:space="preserve"> </w:t>
      </w:r>
      <w:r>
        <w:rPr>
          <w:iCs/>
          <w:i/>
        </w:rPr>
        <w:t xml:space="preserve">United Arab Emirates Dubai</w:t>
      </w:r>
      <w:r>
        <w:t xml:space="preserve"> </w:t>
      </w:r>
      <w:r>
        <w:t xml:space="preserve">is at the forefront of technological innovation in aerospace engineering. One of the most notable trends is the integration of artificial intelligence (AI) and machine learning into aircraft design, maintenance, and operations.</w:t>
      </w:r>
      <w:r>
        <w:t xml:space="preserve"> </w:t>
      </w:r>
      <w:r>
        <w:rPr>
          <w:iCs/>
          <w:i/>
        </w:rPr>
        <w:t xml:space="preserve">Aerospace Engineer</w:t>
      </w:r>
      <w:r>
        <w:t xml:space="preserve">s in Dubai are leveraging these technologies to optimize flight performance, reduce fuel consumption, and enhance passenger safety.</w:t>
      </w:r>
    </w:p>
    <w:p>
      <w:pPr>
        <w:pStyle w:val="BodyText"/>
      </w:pPr>
      <w:r>
        <w:t xml:space="preserve">Another area of focus is the development of autonomous systems for both commercial and military applications. From unmanned aerial vehicles (UAVs) to next-generation satellite networks, Dubai is positioning itself as a leader in smart aerospace solutions. The city’s investment in 5G infrastructure and the Internet of Things (IoT) further supports these advancements, enabling</w:t>
      </w:r>
      <w:r>
        <w:t xml:space="preserve"> </w:t>
      </w:r>
      <w:r>
        <w:rPr>
          <w:iCs/>
          <w:i/>
        </w:rPr>
        <w:t xml:space="preserve">Aerospace Engineer</w:t>
      </w:r>
      <w:r>
        <w:t xml:space="preserve">s to create interconnected systems that revolutionize air travel and space exploration.</w:t>
      </w:r>
    </w:p>
    <w:p>
      <w:pPr>
        <w:pStyle w:val="BodyText"/>
      </w:pPr>
      <w:r>
        <w:t xml:space="preserve">Dubai’s commitment to renewable energy has also influenced aerospace engineering. The city is exploring sustainable alternatives such as biofuels, solar-powered drones, and hybrid-electric aircraft. These initiatives not only align with global climate goals but also present unique challenges for</w:t>
      </w:r>
      <w:r>
        <w:t xml:space="preserve"> </w:t>
      </w:r>
      <w:r>
        <w:rPr>
          <w:iCs/>
          <w:i/>
        </w:rPr>
        <w:t xml:space="preserve">Aerospace Engineer</w:t>
      </w:r>
      <w:r>
        <w:t xml:space="preserve">s to innovate and adapt traditional designs.</w:t>
      </w:r>
    </w:p>
    <w:bookmarkEnd w:id="23"/>
    <w:bookmarkStart w:id="24" w:name="X700181455f50abe061e45547fcafb4d7cbac985"/>
    <w:p>
      <w:pPr>
        <w:pStyle w:val="Heading2"/>
      </w:pPr>
      <w:r>
        <w:t xml:space="preserve">Challenges and Opportunities for Aerospace Engineers in the United Arab Emirates Dubai</w:t>
      </w:r>
    </w:p>
    <w:p>
      <w:pPr>
        <w:pStyle w:val="FirstParagraph"/>
      </w:pPr>
      <w:r>
        <w:t xml:space="preserve">While the prospects for</w:t>
      </w:r>
      <w:r>
        <w:t xml:space="preserve"> </w:t>
      </w:r>
      <w:r>
        <w:rPr>
          <w:iCs/>
          <w:i/>
        </w:rPr>
        <w:t xml:space="preserve">Aerospace Engineer</w:t>
      </w:r>
      <w:r>
        <w:t xml:space="preserve">s in Dubai are promising, several challenges must be addressed. One of the primary concerns is global competition from countries with well-established aerospace industries, such as the United States, China, and Europe. To remain competitive, Dubai must continue investing in R&amp;D and fostering a culture of innovation among</w:t>
      </w:r>
      <w:r>
        <w:t xml:space="preserve"> </w:t>
      </w:r>
      <w:r>
        <w:rPr>
          <w:iCs/>
          <w:i/>
        </w:rPr>
        <w:t xml:space="preserve">Aerospace Engineer</w:t>
      </w:r>
      <w:r>
        <w:t xml:space="preserve">s.</w:t>
      </w:r>
    </w:p>
    <w:p>
      <w:pPr>
        <w:pStyle w:val="BodyText"/>
      </w:pPr>
      <w:r>
        <w:t xml:space="preserve">Additionally, the rapid pace of technological change requires</w:t>
      </w:r>
      <w:r>
        <w:t xml:space="preserve"> </w:t>
      </w:r>
      <w:r>
        <w:rPr>
          <w:iCs/>
          <w:i/>
        </w:rPr>
        <w:t xml:space="preserve">Aerospace Engineer</w:t>
      </w:r>
      <w:r>
        <w:t xml:space="preserve">s to constantly upskill through training programs and certifications. The UAE government has responded by establishing centers of excellence for aerospace research, such as the Dubai Institute for Advanced Aerospace Technologies (DIAAT), which provides specialized training and resources.</w:t>
      </w:r>
    </w:p>
    <w:p>
      <w:pPr>
        <w:pStyle w:val="BodyText"/>
      </w:pPr>
      <w:r>
        <w:t xml:space="preserve">Despite these challenges, the opportunities for</w:t>
      </w:r>
      <w:r>
        <w:t xml:space="preserve"> </w:t>
      </w:r>
      <w:r>
        <w:rPr>
          <w:iCs/>
          <w:i/>
        </w:rPr>
        <w:t xml:space="preserve">Aerospace Engineer</w:t>
      </w:r>
      <w:r>
        <w:t xml:space="preserve">s in the</w:t>
      </w:r>
      <w:r>
        <w:t xml:space="preserve"> </w:t>
      </w:r>
      <w:r>
        <w:rPr>
          <w:iCs/>
          <w:i/>
        </w:rPr>
        <w:t xml:space="preserve">United Arab Emirates Dubai</w:t>
      </w:r>
      <w:r>
        <w:t xml:space="preserve"> </w:t>
      </w:r>
      <w:r>
        <w:t xml:space="preserve">are vast. The city’s growing presence in space exploration, renewable energy, and smart infrastructure ensures that professionals in this field will have access to diverse and high-impact projects. Furthermore, Dubai’s multicultural environment encourages collaboration between engineers from different backgrounds, fostering creativity and problem-solving.</w:t>
      </w:r>
    </w:p>
    <w:bookmarkEnd w:id="24"/>
    <w:bookmarkStart w:id="25" w:name="Xe9ccc161e853b7b504d5176d98b88d19e2a4ee7"/>
    <w:p>
      <w:pPr>
        <w:pStyle w:val="Heading2"/>
      </w:pPr>
      <w:r>
        <w:t xml:space="preserve">Conclusion: The Future of Aerospace Engineering in the United Arab Emirates Dubai</w:t>
      </w:r>
    </w:p>
    <w:p>
      <w:pPr>
        <w:pStyle w:val="FirstParagraph"/>
      </w:pPr>
      <w:r>
        <w:t xml:space="preserve">In conclusion, the</w:t>
      </w:r>
      <w:r>
        <w:t xml:space="preserve"> </w:t>
      </w:r>
      <w:r>
        <w:rPr>
          <w:iCs/>
          <w:i/>
        </w:rPr>
        <w:t xml:space="preserve">United Arab Emirates Dubai</w:t>
      </w:r>
      <w:r>
        <w:t xml:space="preserve"> </w:t>
      </w:r>
      <w:r>
        <w:t xml:space="preserve">is poised to become a global leader in aerospace engineering, driven by visionary policies, cutting-edge technology, and a commitment to sustainability. The role of</w:t>
      </w:r>
      <w:r>
        <w:t xml:space="preserve"> </w:t>
      </w:r>
      <w:r>
        <w:rPr>
          <w:iCs/>
          <w:i/>
        </w:rPr>
        <w:t xml:space="preserve">Aerospace Engineer</w:t>
      </w:r>
      <w:r>
        <w:t xml:space="preserve">s in this journey is indispensable, as they will be responsible for shaping the future of aviation and space exploration. With continued investment in education, research, and industry partnerships, Dubai can solidify its position as a premier destination for</w:t>
      </w:r>
      <w:r>
        <w:t xml:space="preserve"> </w:t>
      </w:r>
      <w:r>
        <w:rPr>
          <w:iCs/>
          <w:i/>
        </w:rPr>
        <w:t xml:space="preserve">Aerospace Engineer</w:t>
      </w:r>
      <w:r>
        <w:t xml:space="preserve">s seeking to make a lasting impact on the world.</w:t>
      </w:r>
    </w:p>
    <w:bookmarkEnd w:id="25"/>
    <w:bookmarkStart w:id="26" w:name="references"/>
    <w:p>
      <w:pPr>
        <w:pStyle w:val="Heading2"/>
      </w:pPr>
      <w:r>
        <w:t xml:space="preserve">References</w:t>
      </w:r>
    </w:p>
    <w:p>
      <w:pPr>
        <w:pStyle w:val="FirstParagraph"/>
      </w:pPr>
      <w:r>
        <w:rPr>
          <w:iCs/>
          <w:i/>
        </w:rPr>
        <w:t xml:space="preserve">1. UAE Space Agency (UAESA). "National Space Strategy 2030." https://www.space.gov.ae</w:t>
      </w:r>
      <w:r>
        <w:br/>
      </w:r>
      <w:r>
        <w:rPr>
          <w:iCs/>
          <w:i/>
        </w:rPr>
        <w:t xml:space="preserve">2. Khalifa University of Science and Technology. "Aerospace Engineering Programs." https://khalifauniversity.ae</w:t>
      </w:r>
      <w:r>
        <w:br/>
      </w:r>
      <w:r>
        <w:rPr>
          <w:iCs/>
          <w:i/>
        </w:rPr>
        <w:t xml:space="preserve">3. Dubai Aerospace Enterprise (DAE). "Innovation in the Aerospace Sector." https://daegroup.com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United Arab Emirates Dubai</dc:title>
  <dc:creator/>
  <dc:language>en</dc:language>
  <cp:keywords/>
  <dcterms:created xsi:type="dcterms:W3CDTF">2026-07-23T08:55:54Z</dcterms:created>
  <dcterms:modified xsi:type="dcterms:W3CDTF">2026-07-23T08:55:54Z</dcterms:modified>
</cp:coreProperties>
</file>

<file path=docProps/custom.xml><?xml version="1.0" encoding="utf-8"?>
<Properties xmlns="http://schemas.openxmlformats.org/officeDocument/2006/custom-properties" xmlns:vt="http://schemas.openxmlformats.org/officeDocument/2006/docPropsVTypes"/>
</file>