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Australia</w:t>
      </w:r>
      <w:r>
        <w:t xml:space="preserve"> </w:t>
      </w:r>
      <w:r>
        <w:t xml:space="preserve">Melbourne</w:t>
      </w:r>
    </w:p>
    <w:bookmarkStart w:id="25" w:name="X570132e43f921fce9b59a4858e06c82d10fdea2"/>
    <w:p>
      <w:pPr>
        <w:pStyle w:val="Heading1"/>
      </w:pPr>
      <w:r>
        <w:rPr>
          <w:iCs/>
          <w:i/>
          <w:bCs/>
          <w:b/>
        </w:rPr>
        <w:t xml:space="preserve">An Abstract Academic Exploration of the Role and Contributions of an Astronomer in Australia, Melbourne</w:t>
      </w:r>
    </w:p>
    <w:p>
      <w:pPr>
        <w:pStyle w:val="FirstParagraph"/>
      </w:pPr>
      <w:r>
        <w:t xml:space="preserve">This academic abstract provides a comprehensive overview of the significance of astronomers operating within the geographical and cultural context of</w:t>
      </w:r>
      <w:r>
        <w:t xml:space="preserve"> </w:t>
      </w:r>
      <w:r>
        <w:rPr>
          <w:bCs/>
          <w:b/>
        </w:rPr>
        <w:t xml:space="preserve">Australia Melbourne</w:t>
      </w:r>
      <w:r>
        <w:t xml:space="preserve">. As one of Australia’s most cosmopolitan and scientifically advanced cities, Melbourne has long been a hub for astrophysical research, educational innovation, and public engagement with astronomy. The role of an astronomer in this setting is multifaceted, encompassing cutting-edge scientific inquiry, interdisciplinary collaboration, and community outreach. This document examines the unique contributions of astronomers in Melbourne to global astronomical knowledge while emphasizing the local challenges and opportunities they encounter.</w:t>
      </w:r>
    </w:p>
    <w:bookmarkStart w:id="20" w:name="X8deb0d8dd5e47cec1e7e7deba9a72264fc17c22"/>
    <w:p>
      <w:pPr>
        <w:pStyle w:val="Heading2"/>
      </w:pPr>
      <w:r>
        <w:rPr>
          <w:bCs/>
          <w:b/>
        </w:rPr>
        <w:t xml:space="preserve">Contextualizing Astronomy in Australia Melbourne</w:t>
      </w:r>
    </w:p>
    <w:p>
      <w:pPr>
        <w:pStyle w:val="FirstParagraph"/>
      </w:pPr>
      <w:r>
        <w:t xml:space="preserve">The city of</w:t>
      </w:r>
      <w:r>
        <w:t xml:space="preserve"> </w:t>
      </w:r>
      <w:r>
        <w:rPr>
          <w:iCs/>
          <w:i/>
        </w:rPr>
        <w:t xml:space="preserve">Melbourne</w:t>
      </w:r>
      <w:r>
        <w:t xml:space="preserve">, located in Victoria, Australia, is home to world-renowned institutions such as the</w:t>
      </w:r>
      <w:r>
        <w:t xml:space="preserve"> </w:t>
      </w:r>
      <w:r>
        <w:rPr>
          <w:bCs/>
          <w:b/>
        </w:rPr>
        <w:t xml:space="preserve">University of Melbourne</w:t>
      </w:r>
      <w:r>
        <w:t xml:space="preserve">, the</w:t>
      </w:r>
      <w:r>
        <w:t xml:space="preserve"> </w:t>
      </w:r>
      <w:r>
        <w:rPr>
          <w:bCs/>
          <w:b/>
        </w:rPr>
        <w:t xml:space="preserve">Australian Astronomical Observatory (AAO)</w:t>
      </w:r>
      <w:r>
        <w:t xml:space="preserve">, and the</w:t>
      </w:r>
      <w:r>
        <w:t xml:space="preserve"> </w:t>
      </w:r>
      <w:r>
        <w:rPr>
          <w:bCs/>
          <w:b/>
        </w:rPr>
        <w:t xml:space="preserve">Swinburne University of Technology</w:t>
      </w:r>
      <w:r>
        <w:t xml:space="preserve">. These institutions have established Melbourne as a critical node in Australia’s astronomical research network. The region’s clear skies, relatively low light pollution, and strategic location in the Southern Hemisphere make it an ideal base for observing celestial phenomena that are not visible from northern latitudes, such as the Milky Way’s central bulge and distant galaxies in the southern sky.</w:t>
      </w:r>
    </w:p>
    <w:p>
      <w:pPr>
        <w:pStyle w:val="BodyText"/>
      </w:pPr>
      <w:r>
        <w:t xml:space="preserve">Astronomers in Melbourne benefit from access to both ground-based observatories and international collaborations. The</w:t>
      </w:r>
      <w:r>
        <w:t xml:space="preserve"> </w:t>
      </w:r>
      <w:r>
        <w:rPr>
          <w:bCs/>
          <w:b/>
        </w:rPr>
        <w:t xml:space="preserve">Murdoch University</w:t>
      </w:r>
      <w:r>
        <w:t xml:space="preserve"> </w:t>
      </w:r>
      <w:r>
        <w:t xml:space="preserve">and</w:t>
      </w:r>
      <w:r>
        <w:t xml:space="preserve"> </w:t>
      </w:r>
      <w:r>
        <w:rPr>
          <w:bCs/>
          <w:b/>
        </w:rPr>
        <w:t xml:space="preserve">Curtin University</w:t>
      </w:r>
      <w:r>
        <w:t xml:space="preserve">, though located elsewhere in Australia, have strong ties to Melbourne-based research groups, fostering a dynamic academic ecosystem. Additionally, the city’s proximity to the</w:t>
      </w:r>
      <w:r>
        <w:t xml:space="preserve"> </w:t>
      </w:r>
      <w:r>
        <w:rPr>
          <w:iCs/>
          <w:i/>
        </w:rPr>
        <w:t xml:space="preserve">Great Observatories</w:t>
      </w:r>
      <w:r>
        <w:t xml:space="preserve"> </w:t>
      </w:r>
      <w:r>
        <w:t xml:space="preserve">of Victoria—such as the Mount Stromlo Observatory—enhances its role in both observational and theoretical astronomy.</w:t>
      </w:r>
    </w:p>
    <w:bookmarkEnd w:id="20"/>
    <w:bookmarkStart w:id="21" w:name="Xeebf71b8b2166c4c0e32d73ccb1787e27472b5f"/>
    <w:p>
      <w:pPr>
        <w:pStyle w:val="Heading2"/>
      </w:pPr>
      <w:r>
        <w:rPr>
          <w:bCs/>
          <w:b/>
        </w:rPr>
        <w:t xml:space="preserve">The Role of an Astronomer in Australia Melbourne</w:t>
      </w:r>
    </w:p>
    <w:p>
      <w:pPr>
        <w:pStyle w:val="FirstParagraph"/>
      </w:pPr>
      <w:r>
        <w:t xml:space="preserve">An astronomer working in</w:t>
      </w:r>
      <w:r>
        <w:t xml:space="preserve"> </w:t>
      </w:r>
      <w:r>
        <w:rPr>
          <w:bCs/>
          <w:b/>
        </w:rPr>
        <w:t xml:space="preserve">Australia Melbourne</w:t>
      </w:r>
      <w:r>
        <w:t xml:space="preserve"> </w:t>
      </w:r>
      <w:r>
        <w:t xml:space="preserve">is engaged in a wide array of activities, ranging from observational studies using advanced telescopes to computational modeling of cosmic phenomena. Their work often intersects with fields such as astrophysics, planetary science, and cosmology. For instance, astronomers at the</w:t>
      </w:r>
      <w:r>
        <w:t xml:space="preserve"> </w:t>
      </w:r>
      <w:r>
        <w:rPr>
          <w:bCs/>
          <w:b/>
        </w:rPr>
        <w:t xml:space="preserve">Swinburne University</w:t>
      </w:r>
      <w:r>
        <w:t xml:space="preserve"> </w:t>
      </w:r>
      <w:r>
        <w:t xml:space="preserve">have pioneered research into black holes and gravitational waves, utilizing data from global networks like the Laser Interferometer Gravitational-Wave Observatory (LIGO).</w:t>
      </w:r>
    </w:p>
    <w:p>
      <w:pPr>
        <w:pStyle w:val="BodyText"/>
      </w:pPr>
      <w:r>
        <w:t xml:space="preserve">In Melbourne’s academic environment, astronomers are also instrumental in developing new technologies for space exploration. This includes contributions to the design of radio telescopes, such as those at the</w:t>
      </w:r>
      <w:r>
        <w:t xml:space="preserve"> </w:t>
      </w:r>
      <w:r>
        <w:rPr>
          <w:bCs/>
          <w:b/>
        </w:rPr>
        <w:t xml:space="preserve">Murchison Radio-astronomy Observatory</w:t>
      </w:r>
      <w:r>
        <w:t xml:space="preserve"> </w:t>
      </w:r>
      <w:r>
        <w:t xml:space="preserve">(MRO) in Western Australia, which collaborates with Melbourne-based researchers. Furthermore, the city’s universities have become centers for training the next generation of astronomers through specialized postgraduate programs and research fellowships.</w:t>
      </w:r>
    </w:p>
    <w:bookmarkEnd w:id="21"/>
    <w:bookmarkStart w:id="22" w:name="challenges-and-opportunities"/>
    <w:p>
      <w:pPr>
        <w:pStyle w:val="Heading2"/>
      </w:pPr>
      <w:r>
        <w:rPr>
          <w:bCs/>
          <w:b/>
        </w:rPr>
        <w:t xml:space="preserve">Challenges and Opportunities</w:t>
      </w:r>
    </w:p>
    <w:p>
      <w:pPr>
        <w:pStyle w:val="FirstParagraph"/>
      </w:pPr>
      <w:r>
        <w:t xml:space="preserve">The work of an astronomer in</w:t>
      </w:r>
      <w:r>
        <w:t xml:space="preserve"> </w:t>
      </w:r>
      <w:r>
        <w:rPr>
          <w:bCs/>
          <w:b/>
        </w:rPr>
        <w:t xml:space="preserve">Australia Melbourne</w:t>
      </w:r>
      <w:r>
        <w:t xml:space="preserve"> </w:t>
      </w:r>
      <w:r>
        <w:t xml:space="preserve">is not without challenges. One significant barrier is the limited access to large-scale telescopes compared to international locations such as Hawaii or Chile. However, Melbourne’s astronomers have mitigated this by leveraging remote observatories and participating in global projects like the</w:t>
      </w:r>
      <w:r>
        <w:t xml:space="preserve"> </w:t>
      </w:r>
      <w:r>
        <w:rPr>
          <w:bCs/>
          <w:b/>
        </w:rPr>
        <w:t xml:space="preserve">European Southern Observatory (ESO)</w:t>
      </w:r>
      <w:r>
        <w:t xml:space="preserve">. Additionally, Australia’s vast landmass allows for unique observational opportunities, such as studying the southern sky in conjunction with satellite data from missions like NASA’s James Webb Space Telescope.</w:t>
      </w:r>
    </w:p>
    <w:p>
      <w:pPr>
        <w:pStyle w:val="BodyText"/>
      </w:pPr>
      <w:r>
        <w:t xml:space="preserve">Economically and politically, Melbourne has invested heavily in STEM education and research infrastructure. The Victorian government has supported initiatives like the</w:t>
      </w:r>
      <w:r>
        <w:t xml:space="preserve"> </w:t>
      </w:r>
      <w:r>
        <w:rPr>
          <w:bCs/>
          <w:b/>
        </w:rPr>
        <w:t xml:space="preserve">Victorian Centre for Advanced Computing Research (VACR)</w:t>
      </w:r>
      <w:r>
        <w:t xml:space="preserve">, which provides high-performance computing resources critical for simulating complex astrophysical processes. These investments enable astronomers in Melbourne to compete globally despite geographic constraints.</w:t>
      </w:r>
    </w:p>
    <w:bookmarkEnd w:id="22"/>
    <w:bookmarkStart w:id="23" w:name="community-engagement-and-public-outreach"/>
    <w:p>
      <w:pPr>
        <w:pStyle w:val="Heading2"/>
      </w:pPr>
      <w:r>
        <w:rPr>
          <w:bCs/>
          <w:b/>
        </w:rPr>
        <w:t xml:space="preserve">Community Engagement and Public Outreach</w:t>
      </w:r>
    </w:p>
    <w:p>
      <w:pPr>
        <w:pStyle w:val="FirstParagraph"/>
      </w:pPr>
      <w:r>
        <w:t xml:space="preserve">A key aspect of an astronomer’s role in</w:t>
      </w:r>
      <w:r>
        <w:t xml:space="preserve"> </w:t>
      </w:r>
      <w:r>
        <w:rPr>
          <w:iCs/>
          <w:i/>
        </w:rPr>
        <w:t xml:space="preserve">Melbourne</w:t>
      </w:r>
      <w:r>
        <w:t xml:space="preserve"> </w:t>
      </w:r>
      <w:r>
        <w:t xml:space="preserve">is public engagement. The city hosts events such as the</w:t>
      </w:r>
      <w:r>
        <w:t xml:space="preserve"> </w:t>
      </w:r>
      <w:r>
        <w:rPr>
          <w:bCs/>
          <w:b/>
        </w:rPr>
        <w:t xml:space="preserve">Sky Spectacular at the Royal Botanic Gardens</w:t>
      </w:r>
      <w:r>
        <w:t xml:space="preserve">, where astronomers educate the public about celestial events like eclipses, meteor showers, and planetary alignments. Institutions like the</w:t>
      </w:r>
      <w:r>
        <w:t xml:space="preserve"> </w:t>
      </w:r>
      <w:r>
        <w:rPr>
          <w:bCs/>
          <w:b/>
        </w:rPr>
        <w:t xml:space="preserve">Planetarium of Melbourne</w:t>
      </w:r>
      <w:r>
        <w:t xml:space="preserve"> </w:t>
      </w:r>
      <w:r>
        <w:t xml:space="preserve">play a vital role in demystifying complex astronomical concepts for students and families, fostering a culture of scientific curiosity.</w:t>
      </w:r>
    </w:p>
    <w:p>
      <w:pPr>
        <w:pStyle w:val="BodyText"/>
      </w:pPr>
      <w:r>
        <w:t xml:space="preserve">Astronomers in Melbourne also collaborate with schools and universities to develop curricula that integrate astronomy into STEM education. This includes organizing workshops, creating open-access online resources, and participating in citizen science projects such as</w:t>
      </w:r>
      <w:r>
        <w:t xml:space="preserve"> </w:t>
      </w:r>
      <w:r>
        <w:rPr>
          <w:bCs/>
          <w:b/>
        </w:rPr>
        <w:t xml:space="preserve">Zooniverse</w:t>
      </w:r>
      <w:r>
        <w:t xml:space="preserve">, which allows the public to contribute to astronomical data analysis.</w:t>
      </w:r>
    </w:p>
    <w:bookmarkEnd w:id="23"/>
    <w:bookmarkStart w:id="24" w:name="X8539daee1819d75d3f9e6a0fde0e287ddaa1c06"/>
    <w:p>
      <w:pPr>
        <w:pStyle w:val="Heading2"/>
      </w:pPr>
      <w:r>
        <w:rPr>
          <w:bCs/>
          <w:b/>
        </w:rPr>
        <w:t xml:space="preserve">Conclusion: The Future of Astronomy in Australia Melbourne</w:t>
      </w:r>
    </w:p>
    <w:p>
      <w:pPr>
        <w:pStyle w:val="FirstParagraph"/>
      </w:pPr>
      <w:r>
        <w:t xml:space="preserve">In conclusion, the role of an astronomer in</w:t>
      </w:r>
      <w:r>
        <w:t xml:space="preserve"> </w:t>
      </w:r>
      <w:r>
        <w:rPr>
          <w:iCs/>
          <w:i/>
        </w:rPr>
        <w:t xml:space="preserve">Australia Melbourne</w:t>
      </w:r>
      <w:r>
        <w:t xml:space="preserve"> </w:t>
      </w:r>
      <w:r>
        <w:t xml:space="preserve">is pivotal not only for advancing scientific knowledge but also for cultivating a society that values exploration and innovation. Through their work at prestigious institutions, engagement with the public, and participation in global collaborations, Melbourne-based astronomers exemplify how regional hubs can contribute to international astronomical endeavors. As technology evolves—particularly in the realms of space telescopes, machine learning for data analysis, and interplanetary missions—Melbourne is poised to remain a leader in Australia’s astronomical landscape. The continued support from academic institutions, government bodies, and the community will ensure that Melbourne remains a beacon of discovery for generations to come.</w:t>
      </w:r>
    </w:p>
    <w:p>
      <w:pPr>
        <w:pStyle w:val="BodyText"/>
      </w:pPr>
      <w:r>
        <w:rPr>
          <w:bCs/>
          <w:b/>
        </w:rPr>
        <w:t xml:space="preserve">Keywords:</w:t>
      </w:r>
      <w:r>
        <w:t xml:space="preserve"> </w:t>
      </w:r>
      <w:r>
        <w:t xml:space="preserve">Astronomer, Australia Melbourne, Astrophysics, Observatories, Public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Australia Melbourne</dc:title>
  <dc:creator/>
  <cp:keywords/>
  <dcterms:created xsi:type="dcterms:W3CDTF">2026-07-20T21:10:45Z</dcterms:created>
  <dcterms:modified xsi:type="dcterms:W3CDTF">2026-07-20T21:10:45Z</dcterms:modified>
</cp:coreProperties>
</file>

<file path=docProps/custom.xml><?xml version="1.0" encoding="utf-8"?>
<Properties xmlns="http://schemas.openxmlformats.org/officeDocument/2006/custom-properties" xmlns:vt="http://schemas.openxmlformats.org/officeDocument/2006/docPropsVTypes"/>
</file>