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fe2de526bd64efa1b34b0aefdc046774fc92679"/>
    <w:p>
      <w:pPr>
        <w:pStyle w:val="Heading1"/>
      </w:pPr>
      <w:r>
        <w:t xml:space="preserve">Abstract Academic Document: The Role of the Astronomer in Scientific Advancement within China Beijing</w:t>
      </w:r>
    </w:p>
    <w:p>
      <w:pPr>
        <w:pStyle w:val="FirstParagraph"/>
      </w:pPr>
      <w:r>
        <w:rPr>
          <w:bCs/>
          <w:b/>
        </w:rPr>
        <w:t xml:space="preserve">Keywords:</w:t>
      </w:r>
      <w:r>
        <w:t xml:space="preserve"> </w:t>
      </w:r>
      <w:r>
        <w:t xml:space="preserve">Abstract academic, Astronomer, China Beijing.</w:t>
      </w:r>
    </w:p>
    <w:bookmarkStart w:id="20" w:name="abstract-academic-overview"/>
    <w:p>
      <w:pPr>
        <w:pStyle w:val="Heading2"/>
      </w:pPr>
      <w:r>
        <w:t xml:space="preserve">Abstract Academic Overview</w:t>
      </w:r>
    </w:p>
    <w:p>
      <w:pPr>
        <w:pStyle w:val="FirstParagraph"/>
      </w:pPr>
      <w:r>
        <w:t xml:space="preserve">The field of astronomy has long been a cornerstone of scientific exploration, and the role of the Astronomer in advancing human understanding of the cosmos is both profound and enduring. In modern times, this role has taken on new dimensions, particularly within regions like China Beijing, where historical traditions meet cutting-edge technological innovation. This abstract academic document explores the significance of astronomers in China Beijing as key contributors to global scientific progress, emphasizing their unique position at the intersection of cultural heritage and contemporary research. Through an analysis of their historical contributions, modern achievements, and future potential, this study underscores why the Astronomer in China Beijing is a vital figure in the global academic community.</w:t>
      </w:r>
    </w:p>
    <w:bookmarkEnd w:id="20"/>
    <w:bookmarkStart w:id="21" w:name="X8fccf07ee30b492a125b01aba089594a42a18f8"/>
    <w:p>
      <w:pPr>
        <w:pStyle w:val="Heading2"/>
      </w:pPr>
      <w:r>
        <w:t xml:space="preserve">Historical Context of Astronomy in China Beijing</w:t>
      </w:r>
    </w:p>
    <w:p>
      <w:pPr>
        <w:pStyle w:val="FirstParagraph"/>
      </w:pPr>
      <w:r>
        <w:t xml:space="preserve">China Beijing has a rich history as a center for astronomical observation and research. As early as the Han Dynasty (206 BCE–220 CE), Chinese astronomers, including figures like Zhang Heng and Guo Shoujing, developed sophisticated instruments such as armillary spheres and water clocks to track celestial phenomena. These innovations laid the groundwork for systematic astronomical study in East Asia. The establishment of observatories in Beijing during the Ming and Qing dynasties further solidified the region's reputation as a hub for astronomical knowledge.</w:t>
      </w:r>
    </w:p>
    <w:p>
      <w:pPr>
        <w:pStyle w:val="BodyText"/>
      </w:pPr>
      <w:r>
        <w:t xml:space="preserve">In China Beijing, the tradition of astronomical observation was not merely scientific but also deeply intertwined with cultural and political practices. Emperors relied on astronomers to predict celestial events, which were believed to influence governance and societal harmony. This historical legacy continues to shape the identity of astronomers in China Beijing today, blending ancient wisdom with modern methodologies.</w:t>
      </w:r>
    </w:p>
    <w:bookmarkEnd w:id="21"/>
    <w:bookmarkStart w:id="22" w:name="the-astronomer-in-modern-china-beijing"/>
    <w:p>
      <w:pPr>
        <w:pStyle w:val="Heading2"/>
      </w:pPr>
      <w:r>
        <w:t xml:space="preserve">The Astronomer in Modern China Beijing</w:t>
      </w:r>
    </w:p>
    <w:p>
      <w:pPr>
        <w:pStyle w:val="FirstParagraph"/>
      </w:pPr>
      <w:r>
        <w:t xml:space="preserve">Contemporary astronomers in China Beijing are at the forefront of global research, leveraging state-of-the-art facilities and collaborative networks. Institutions such as the National Astronomical Observatories of China (NAOC) and the Purple Mountain Observatory, located near Beijing, house cutting-edge technology for studying everything from exoplanets to cosmic microwave background radiation. These institutions exemplify how China Beijing has evolved into a critical node in the international astronomical community.</w:t>
      </w:r>
    </w:p>
    <w:p>
      <w:pPr>
        <w:pStyle w:val="BodyText"/>
      </w:pPr>
      <w:r>
        <w:t xml:space="preserve">The role of the Astronomer in China Beijing extends beyond data collection and analysis. They are also educators, policy advisors, and innovators who drive advancements in astrophysics, cosmology, and space exploration. For example, Chinese astronomers have contributed to projects like the Large Sky Area Multi-Object Fiber Spectroscopic Telescope (LAMOST), located at Xinglong Observatory near Beijing. This instrument has enabled groundbreaking discoveries about stellar populations and galaxy evolution.</w:t>
      </w:r>
    </w:p>
    <w:bookmarkEnd w:id="22"/>
    <w:bookmarkStart w:id="23" w:name="Xbc309cb41330795f4b5e79880cdcbc66d0a2f52"/>
    <w:p>
      <w:pPr>
        <w:pStyle w:val="Heading2"/>
      </w:pPr>
      <w:r>
        <w:t xml:space="preserve">Academic Contributions and Research Focus</w:t>
      </w:r>
    </w:p>
    <w:p>
      <w:pPr>
        <w:pStyle w:val="FirstParagraph"/>
      </w:pPr>
      <w:r>
        <w:t xml:space="preserve">In China Beijing, astronomers are actively involved in research areas that address some of the most pressing questions in modern science. These include the study of dark matter, gravitational waves, and the origins of cosmic structures. Collaborative projects with international partners such as the European Space Agency (ESA) and NASA highlight China's commitment to advancing scientific knowledge through global cooperation.</w:t>
      </w:r>
    </w:p>
    <w:p>
      <w:pPr>
        <w:pStyle w:val="BodyText"/>
      </w:pPr>
      <w:r>
        <w:t xml:space="preserve">The academic environment in China Beijing supports interdisciplinary research, allowing astronomers to work alongside experts in fields like artificial intelligence, data science, and engineering. This synergy has led to the development of novel algorithms for processing vast astronomical datasets and improving the accuracy of observational tools. For instance, machine learning techniques are now used to analyze light curves from distant galaxies, enabling the identification of previously undetected phenomena.</w:t>
      </w:r>
    </w:p>
    <w:bookmarkEnd w:id="23"/>
    <w:bookmarkStart w:id="24" w:name="technological-advancements-in-astronomy"/>
    <w:p>
      <w:pPr>
        <w:pStyle w:val="Heading2"/>
      </w:pPr>
      <w:r>
        <w:t xml:space="preserve">Technological Advancements in Astronomy</w:t>
      </w:r>
    </w:p>
    <w:p>
      <w:pPr>
        <w:pStyle w:val="FirstParagraph"/>
      </w:pPr>
      <w:r>
        <w:t xml:space="preserve">China Beijing has emerged as a leader in technological innovation within astronomy. The construction of the Five-hundred-meter Aperture Spherical Telescope (FAST), although located in Guizhou, was influenced by research conducted at Beijing-based institutions. Similarly, China's space program, including missions like Tiangong and the Chang’e lunar exploration series, has benefited from the expertise of astronomers trained in Beijing.</w:t>
      </w:r>
    </w:p>
    <w:p>
      <w:pPr>
        <w:pStyle w:val="BodyText"/>
      </w:pPr>
      <w:r>
        <w:t xml:space="preserve">The integration of advanced computing resources and radio telescopes in Beijing underscores the city’s role as a technological epicenter. These facilities allow researchers to conduct high-resolution imaging of distant celestial objects and simulate complex astrophysical processes. The Astronomer in China Beijing is thus not only an observer but also a pioneer in developing tools that push the boundaries of scientific inquiry.</w:t>
      </w:r>
    </w:p>
    <w:bookmarkEnd w:id="24"/>
    <w:bookmarkStart w:id="25" w:name="education-policy-and-public-engagement"/>
    <w:p>
      <w:pPr>
        <w:pStyle w:val="Heading2"/>
      </w:pPr>
      <w:r>
        <w:t xml:space="preserve">Education, Policy, and Public Engagement</w:t>
      </w:r>
    </w:p>
    <w:p>
      <w:pPr>
        <w:pStyle w:val="FirstParagraph"/>
      </w:pPr>
      <w:r>
        <w:t xml:space="preserve">The academic community in China Beijing is deeply committed to education and public engagement. Universities such as Peking University and Tsinghua University offer specialized programs in astronomy, attracting students from across China and abroad. These institutions emphasize both theoretical knowledge and practical skills, ensuring that the next generation of Astronomers is equipped to tackle challenges in an increasingly data-driven field.</w:t>
      </w:r>
    </w:p>
    <w:p>
      <w:pPr>
        <w:pStyle w:val="BodyText"/>
      </w:pPr>
      <w:r>
        <w:t xml:space="preserve">Government policies have also played a crucial role in fostering astronomical research. Initiatives like the "Made in China 2025" plan prioritize technological self-reliance, and astronomy is a key beneficiary. By investing in infrastructure, training, and international partnerships, China Beijing has created an ecosystem that supports the growth of Astronomy as both an academic discipline and a national priority.</w:t>
      </w:r>
    </w:p>
    <w:bookmarkEnd w:id="25"/>
    <w:bookmarkStart w:id="26" w:name="conclusion"/>
    <w:p>
      <w:pPr>
        <w:pStyle w:val="Heading2"/>
      </w:pPr>
      <w:r>
        <w:t xml:space="preserve">Conclusion</w:t>
      </w:r>
    </w:p>
    <w:p>
      <w:pPr>
        <w:pStyle w:val="FirstParagraph"/>
      </w:pPr>
      <w:r>
        <w:t xml:space="preserve">The Astronomer in China Beijing occupies a unique position at the intersection of history, innovation, and global collaboration. From ancient observatories to modern telescopes, their contributions have shaped our understanding of the universe while reflecting the cultural and scientific ethos of China. As an abstract academic document highlights, this role is not only vital for advancing knowledge but also for inspiring future generations to explore the cosmos. In a rapidly evolving world, the Astronomer in China Beijing remains a beacon of curiosity and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China Beijing</dc:title>
  <dc:creator/>
  <cp:keywords/>
  <dcterms:created xsi:type="dcterms:W3CDTF">2026-07-21T14:03:13Z</dcterms:created>
  <dcterms:modified xsi:type="dcterms:W3CDTF">2026-07-21T14:03:13Z</dcterms:modified>
</cp:coreProperties>
</file>

<file path=docProps/custom.xml><?xml version="1.0" encoding="utf-8"?>
<Properties xmlns="http://schemas.openxmlformats.org/officeDocument/2006/custom-properties" xmlns:vt="http://schemas.openxmlformats.org/officeDocument/2006/docPropsVTypes"/>
</file>