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4ffb93fc22416c34cfce604217ff10ce3f68b6d"/>
    <w:p>
      <w:pPr>
        <w:pStyle w:val="Heading1"/>
      </w:pPr>
      <w:r>
        <w:t xml:space="preserve">Abstract Academic Document: The Role of the Astronomer in Advancing Scientific Knowledge through Research in France Marseille</w:t>
      </w:r>
    </w:p>
    <w:bookmarkStart w:id="20" w:name="introduction"/>
    <w:p>
      <w:pPr>
        <w:pStyle w:val="Heading2"/>
      </w:pPr>
      <w:r>
        <w:t xml:space="preserve">Introduction</w:t>
      </w:r>
    </w:p>
    <w:p>
      <w:pPr>
        <w:pStyle w:val="FirstParagraph"/>
      </w:pPr>
      <w:r>
        <w:t xml:space="preserve">The field of astronomy has long been a cornerstone of scientific inquiry, bridging the gap between physics, mathematics, and cosmology. In recent decades, the role of the astronomer has expanded beyond traditional observational practices to encompass data-driven research, technological innovation, and interdisciplinary collaboration. This abstract academic document explores the significance of the Astronomer in France Marseille as a pivotal figure in advancing astronomical research within Europe's scientific community. The unique geographical and institutional context of Marseille—a city with a rich history of maritime exploration and scientific innovation—positions it as a strategic hub for astronomical studies. By examining the contributions, methodologies, and challenges faced by astronomers based in Marseille, this document underscores the importance of localized expertise in addressing global questions about the universe.</w:t>
      </w:r>
    </w:p>
    <w:bookmarkEnd w:id="20"/>
    <w:bookmarkStart w:id="21" w:name="X7c777b759b57d23616303fdd36a970404cde23a"/>
    <w:p>
      <w:pPr>
        <w:pStyle w:val="Heading2"/>
      </w:pPr>
      <w:r>
        <w:t xml:space="preserve">Historical Context: Astronomy in France Marseille</w:t>
      </w:r>
    </w:p>
    <w:p>
      <w:pPr>
        <w:pStyle w:val="FirstParagraph"/>
      </w:pPr>
      <w:r>
        <w:t xml:space="preserve">Marseille has long been a center for scientific discovery, dating back to its founding as a Greek colony in 600 BCE. While not traditionally associated with astronomy like Paris or Nice, Marseille’s proximity to the Mediterranean Sea and its historical role as a maritime gateway have fostered unique opportunities for astronomical research. The city’s early contributions to science include the establishment of observatories and the development of optical instruments during the 18th century. However, it was not until the 20th century that Marseille emerged as a focal point for modern astrophysical studies, driven by institutions such as the</w:t>
      </w:r>
      <w:r>
        <w:t xml:space="preserve"> </w:t>
      </w:r>
      <w:r>
        <w:rPr>
          <w:iCs/>
          <w:i/>
        </w:rPr>
        <w:t xml:space="preserve">Observatoire de la Côte d’Azur</w:t>
      </w:r>
      <w:r>
        <w:t xml:space="preserve"> </w:t>
      </w:r>
      <w:r>
        <w:t xml:space="preserve">(OCA) and collaborations with European research networks.</w:t>
      </w:r>
    </w:p>
    <w:p>
      <w:pPr>
        <w:pStyle w:val="BodyText"/>
      </w:pPr>
      <w:r>
        <w:t xml:space="preserve">The Astronomer in France Marseille is thus part of a broader tradition of scientific inquiry that leverages the region’s natural advantages. For instance, Marseille’s relatively low light pollution compared to larger urban centers like Paris makes it an ideal location for optical and infrared observations. Additionally, the city’s access to Mediterranean maritime routes has enabled astronomers to participate in international projects involving space-based telescopes and satellite data analysis.</w:t>
      </w:r>
    </w:p>
    <w:bookmarkEnd w:id="21"/>
    <w:bookmarkStart w:id="22" w:name="X6e5049259e555290e10ebbe4f93c39fb4b7b944"/>
    <w:p>
      <w:pPr>
        <w:pStyle w:val="Heading2"/>
      </w:pPr>
      <w:r>
        <w:t xml:space="preserve">Methodology: The Astronomer’s Approach in Marseille</w:t>
      </w:r>
    </w:p>
    <w:p>
      <w:pPr>
        <w:pStyle w:val="FirstParagraph"/>
      </w:pPr>
      <w:r>
        <w:t xml:space="preserve">The Astronomer in France Marseille employs a multidisciplinary methodology that combines observational astronomy, computational modeling, and theoretical physics. This approach is exemplified by the use of advanced telescopes such as the</w:t>
      </w:r>
      <w:r>
        <w:t xml:space="preserve"> </w:t>
      </w:r>
      <w:r>
        <w:rPr>
          <w:iCs/>
          <w:i/>
        </w:rPr>
        <w:t xml:space="preserve">VLT (Very Large Telescope)</w:t>
      </w:r>
      <w:r>
        <w:t xml:space="preserve"> </w:t>
      </w:r>
      <w:r>
        <w:t xml:space="preserve">operated by the European Southern Observatory (ESO) at Paranal Observatory in Chile, which is frequently accessed by Marseille-based researchers. Furthermore, local institutions such as Aix-Marseille University and CNRS have developed cutting-edge facilities for data analysis and machine learning applications in astrophysics.</w:t>
      </w:r>
    </w:p>
    <w:p>
      <w:pPr>
        <w:pStyle w:val="BodyText"/>
      </w:pPr>
      <w:r>
        <w:t xml:space="preserve">A key aspect of the Astronomer’s work in Marseille is their integration into transnational research projects. For example, astronomers from Marseille are actively involved in the</w:t>
      </w:r>
      <w:r>
        <w:t xml:space="preserve"> </w:t>
      </w:r>
      <w:r>
        <w:rPr>
          <w:iCs/>
          <w:i/>
        </w:rPr>
        <w:t xml:space="preserve">James Webb Space Telescope</w:t>
      </w:r>
      <w:r>
        <w:t xml:space="preserve"> </w:t>
      </w:r>
      <w:r>
        <w:t xml:space="preserve">(JWST) initiative, contributing to data interpretation and public outreach. This collaboration highlights how the Astronomer in France Marseille bridges regional expertise with global scientific goals.</w:t>
      </w:r>
    </w:p>
    <w:p>
      <w:pPr>
        <w:pStyle w:val="BodyText"/>
      </w:pPr>
      <w:r>
        <w:t xml:space="preserve">The methodology also incorporates citizen science initiatives, where local communities are engaged through projects like</w:t>
      </w:r>
      <w:r>
        <w:t xml:space="preserve"> </w:t>
      </w:r>
      <w:r>
        <w:rPr>
          <w:iCs/>
          <w:i/>
        </w:rPr>
        <w:t xml:space="preserve">Planet Hunters Marseille</w:t>
      </w:r>
      <w:r>
        <w:t xml:space="preserve">, which leverages crowdsourced data analysis to detect exoplanets. Such efforts not only democratize scientific discovery but also enhance the Astronomer’s role as a public educator and innovator.</w:t>
      </w:r>
    </w:p>
    <w:bookmarkEnd w:id="22"/>
    <w:bookmarkStart w:id="23" w:name="Xb519acd5c693bac240115c08e88dce37fe6ec9a"/>
    <w:p>
      <w:pPr>
        <w:pStyle w:val="Heading2"/>
      </w:pPr>
      <w:r>
        <w:t xml:space="preserve">Key Contributions: The Astronomer’s Impact on Global Research</w:t>
      </w:r>
    </w:p>
    <w:p>
      <w:pPr>
        <w:pStyle w:val="FirstParagraph"/>
      </w:pPr>
      <w:r>
        <w:t xml:space="preserve">The Astronomer in France Marseille has made significant contributions to several areas of modern astrophysics. One notable achievement is their role in the study of supernovae and gamma-ray bursts, which have provided critical insights into the life cycles of stars and the expansion of the universe. By analyzing data from observatories like ESO’s La Silla Observatory, Marseille-based astronomers have helped refine models for dark energy and cosmic inflation.</w:t>
      </w:r>
    </w:p>
    <w:p>
      <w:pPr>
        <w:pStyle w:val="BodyText"/>
      </w:pPr>
      <w:r>
        <w:t xml:space="preserve">Another area of focus is planetary science, particularly in the study of exoplanet atmospheres. The Astronomer in France Marseille has contributed to the development of spectroscopic techniques used to detect biosignatures on distant planets, a field with profound implications for astrobiology. This work aligns with international efforts such as NASA’s</w:t>
      </w:r>
      <w:r>
        <w:t xml:space="preserve"> </w:t>
      </w:r>
      <w:r>
        <w:rPr>
          <w:iCs/>
          <w:i/>
        </w:rPr>
        <w:t xml:space="preserve">ExoMars</w:t>
      </w:r>
      <w:r>
        <w:t xml:space="preserve"> </w:t>
      </w:r>
      <w:r>
        <w:t xml:space="preserve">program and the European Space Agency’s (ESA)</w:t>
      </w:r>
      <w:r>
        <w:t xml:space="preserve"> </w:t>
      </w:r>
      <w:r>
        <w:rPr>
          <w:iCs/>
          <w:i/>
        </w:rPr>
        <w:t xml:space="preserve">JUICE</w:t>
      </w:r>
      <w:r>
        <w:t xml:space="preserve"> </w:t>
      </w:r>
      <w:r>
        <w:t xml:space="preserve">mission.</w:t>
      </w:r>
    </w:p>
    <w:p>
      <w:pPr>
        <w:pStyle w:val="BodyText"/>
      </w:pPr>
      <w:r>
        <w:t xml:space="preserve">In addition to observational research, the Astronomer in France Marseille plays a vital role in technological innovation. For instance, researchers at the OCA have pioneered advancements in adaptive optics, which corrects atmospheric distortions during ground-based observations. These innovations have enhanced imaging capabilities for telescopes worldwide and positioned Marseille as a leader in optical engineering.</w:t>
      </w:r>
    </w:p>
    <w:bookmarkEnd w:id="23"/>
    <w:bookmarkStart w:id="24" w:name="challenges-and-opportunities"/>
    <w:p>
      <w:pPr>
        <w:pStyle w:val="Heading2"/>
      </w:pPr>
      <w:r>
        <w:t xml:space="preserve">Challenges and Opportunities</w:t>
      </w:r>
    </w:p>
    <w:p>
      <w:pPr>
        <w:pStyle w:val="FirstParagraph"/>
      </w:pPr>
      <w:r>
        <w:t xml:space="preserve">Despite its contributions, the Astronomer in France Marseille faces several challenges. One primary issue is funding allocation, as scientific resources are often concentrated in larger cities like Paris or Grenoble. Additionally, the increasing complexity of astronomical instruments requires continuous training and international collaboration to stay at the forefront of research.</w:t>
      </w:r>
    </w:p>
    <w:p>
      <w:pPr>
        <w:pStyle w:val="BodyText"/>
      </w:pPr>
      <w:r>
        <w:t xml:space="preserve">However, these challenges are offset by unique opportunities. Marseille’s strategic location allows astronomers to engage with both European and Mediterranean scientific communities. For example, collaborations with institutions in North Africa have facilitated studies on solar activity and space weather, leveraging the region’s proximity to the equatorial zone.</w:t>
      </w:r>
    </w:p>
    <w:p>
      <w:pPr>
        <w:pStyle w:val="BodyText"/>
      </w:pPr>
      <w:r>
        <w:t xml:space="preserve">Moreover, the Astronomer in France Marseille benefits from a growing emphasis on interdisciplinary research. By partnering with biologists, engineers, and data scientists, astronomers can tackle complex questions about cosmic phenomena while fostering innovation in adjacent fields.</w:t>
      </w:r>
    </w:p>
    <w:bookmarkEnd w:id="24"/>
    <w:bookmarkStart w:id="25" w:name="Xae56b8450cccfbe5316a3527b5db809e838da31"/>
    <w:p>
      <w:pPr>
        <w:pStyle w:val="Heading2"/>
      </w:pPr>
      <w:r>
        <w:t xml:space="preserve">Conclusion: The Future of Astronomy in Marseille</w:t>
      </w:r>
    </w:p>
    <w:p>
      <w:pPr>
        <w:pStyle w:val="FirstParagraph"/>
      </w:pPr>
      <w:r>
        <w:t xml:space="preserve">The Astronomer in France Marseille represents a dynamic intersection of tradition, technology, and international cooperation. Through their contributions to observational research, technological advancement, and public engagement, they have solidified Marseille’s position as a critical player in the global astronomical community. As new telescopes like the</w:t>
      </w:r>
      <w:r>
        <w:t xml:space="preserve"> </w:t>
      </w:r>
      <w:r>
        <w:rPr>
          <w:iCs/>
          <w:i/>
        </w:rPr>
        <w:t xml:space="preserve">Euclid Space Telescope</w:t>
      </w:r>
      <w:r>
        <w:t xml:space="preserve"> </w:t>
      </w:r>
      <w:r>
        <w:t xml:space="preserve">and ground-based observatories come online, the role of the Astronomer in France Marseille will only grow in importance.</w:t>
      </w:r>
    </w:p>
    <w:p>
      <w:pPr>
        <w:pStyle w:val="BodyText"/>
      </w:pPr>
      <w:r>
        <w:t xml:space="preserve">In conclusion, this abstract academic document highlights how the Astronomer in France Marseille exemplifies the power of localized expertise to drive global scientific progress. By leveraging their unique geographical context and institutional resources, astronomers in Marseille continue to push the boundaries of human understanding of the cosmos.</w:t>
      </w:r>
    </w:p>
    <w:bookmarkEnd w:id="25"/>
    <w:bookmarkStart w:id="26" w:name="references"/>
    <w:p>
      <w:pPr>
        <w:pStyle w:val="Heading2"/>
      </w:pPr>
      <w:r>
        <w:t xml:space="preserve">References</w:t>
      </w:r>
    </w:p>
    <w:p>
      <w:pPr>
        <w:numPr>
          <w:ilvl w:val="0"/>
          <w:numId w:val="1001"/>
        </w:numPr>
        <w:pStyle w:val="Compact"/>
      </w:pPr>
      <w:r>
        <w:t xml:space="preserve">Europlanet Society. (2023). "Astronomy and Astrophysics in Southern Europe." Retrieved from https://www.europlanet-society.org</w:t>
      </w:r>
    </w:p>
    <w:p>
      <w:pPr>
        <w:numPr>
          <w:ilvl w:val="0"/>
          <w:numId w:val="1001"/>
        </w:numPr>
        <w:pStyle w:val="Compact"/>
      </w:pPr>
      <w:r>
        <w:t xml:space="preserve">Observatoire de la Côte d’Azur. (2023). "Research Highlights." Retrieved from https://www.oca.eu</w:t>
      </w:r>
    </w:p>
    <w:p>
      <w:pPr>
        <w:numPr>
          <w:ilvl w:val="0"/>
          <w:numId w:val="1001"/>
        </w:numPr>
        <w:pStyle w:val="Compact"/>
      </w:pPr>
      <w:r>
        <w:t xml:space="preserve">European Southern Observatory. (2023). "VLT and JWST Collaborations." Retrieved from https://www.eso.org</w:t>
      </w:r>
    </w:p>
    <w:p>
      <w:pPr>
        <w:numPr>
          <w:ilvl w:val="0"/>
          <w:numId w:val="1001"/>
        </w:numPr>
        <w:pStyle w:val="Compact"/>
      </w:pPr>
      <w:r>
        <w:t xml:space="preserve">Aix-Marseille University. (2023). "Department of Astrophysics and Cosmology." Retrieved from https://www.univ-amu.fr</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France Marseille</dc:title>
  <dc:creator/>
  <dc:language>en</dc:language>
  <cp:keywords/>
  <dcterms:created xsi:type="dcterms:W3CDTF">2026-07-23T04:02:27Z</dcterms:created>
  <dcterms:modified xsi:type="dcterms:W3CDTF">2026-07-23T04:02:27Z</dcterms:modified>
</cp:coreProperties>
</file>

<file path=docProps/custom.xml><?xml version="1.0" encoding="utf-8"?>
<Properties xmlns="http://schemas.openxmlformats.org/officeDocument/2006/custom-properties" xmlns:vt="http://schemas.openxmlformats.org/officeDocument/2006/docPropsVTypes"/>
</file>