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Astronomer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aa2d45ada48fc103e26eb9e8d894a2b006e8802"/>
    <w:p>
      <w:pPr>
        <w:pStyle w:val="Heading1"/>
      </w:pPr>
      <w:r>
        <w:t xml:space="preserve">Abstract Academic: The Role of the Astronomer in France, Paris</w:t>
      </w:r>
    </w:p>
    <w:p>
      <w:pPr>
        <w:pStyle w:val="FirstParagraph"/>
      </w:pPr>
      <w:r>
        <w:t xml:space="preserve">The study of the cosmos has long been a cornerstone of scientific inquiry, and nowhere is this more evident than in</w:t>
      </w:r>
      <w:r>
        <w:t xml:space="preserve"> </w:t>
      </w:r>
      <w:r>
        <w:rPr>
          <w:bCs/>
          <w:b/>
        </w:rPr>
        <w:t xml:space="preserve">France Paris</w:t>
      </w:r>
      <w:r>
        <w:t xml:space="preserve">, a city steeped in intellectual tradition and innovation. This abstract academic document explores the multifaceted role of</w:t>
      </w:r>
      <w:r>
        <w:t xml:space="preserve"> </w:t>
      </w:r>
      <w:r>
        <w:rPr>
          <w:bCs/>
          <w:b/>
        </w:rPr>
        <w:t xml:space="preserve">Astronomer</w:t>
      </w:r>
      <w:r>
        <w:t xml:space="preserve">s within the historical, cultural, and scientific landscape of</w:t>
      </w:r>
      <w:r>
        <w:t xml:space="preserve"> </w:t>
      </w:r>
      <w:r>
        <w:rPr>
          <w:bCs/>
          <w:b/>
        </w:rPr>
        <w:t xml:space="preserve">France Paris</w:t>
      </w:r>
      <w:r>
        <w:t xml:space="preserve">. By examining their contributions to both observational astronomy and theoretical advancements, this paper underscores how</w:t>
      </w:r>
      <w:r>
        <w:t xml:space="preserve"> </w:t>
      </w:r>
      <w:r>
        <w:rPr>
          <w:bCs/>
          <w:b/>
        </w:rPr>
        <w:t xml:space="preserve">France Paris</w:t>
      </w:r>
      <w:r>
        <w:t xml:space="preserve"> </w:t>
      </w:r>
      <w:r>
        <w:t xml:space="preserve">has remained a pivotal hub for astronomical research over centuries. The intersection of academic rigor, technological progress, and interdisciplinary collaboration in this region highlights the enduring relevance of astronomers as both scientists and cultural icons.</w:t>
      </w:r>
    </w:p>
    <w:bookmarkStart w:id="20" w:name="Xe60049ebad188c11a9d232cd44e83d8298b88e8"/>
    <w:p>
      <w:pPr>
        <w:pStyle w:val="Heading2"/>
      </w:pPr>
      <w:r>
        <w:t xml:space="preserve">The Historical Legacy of Astronomy in France Paris</w:t>
      </w:r>
    </w:p>
    <w:p>
      <w:pPr>
        <w:pStyle w:val="FirstParagraph"/>
      </w:pPr>
      <w:r>
        <w:rPr>
          <w:bCs/>
          <w:b/>
        </w:rPr>
        <w:t xml:space="preserve">France Paris</w:t>
      </w:r>
      <w:r>
        <w:t xml:space="preserve"> </w:t>
      </w:r>
      <w:r>
        <w:t xml:space="preserve">boasts a rich legacy in astronomy, with roots tracing back to the 18th century when the</w:t>
      </w:r>
      <w:r>
        <w:t xml:space="preserve"> </w:t>
      </w:r>
      <w:r>
        <w:rPr>
          <w:iCs/>
          <w:i/>
        </w:rPr>
        <w:t xml:space="preserve">Observatoire de Paris</w:t>
      </w:r>
      <w:r>
        <w:t xml:space="preserve"> </w:t>
      </w:r>
      <w:r>
        <w:t xml:space="preserve">was established. Founded in 1667 by Louis XIV, this institution became one of Europe’s premier centers for astronomical study and remains a symbol of France’s commitment to scientific exploration. The</w:t>
      </w:r>
      <w:r>
        <w:t xml:space="preserve"> </w:t>
      </w:r>
      <w:r>
        <w:rPr>
          <w:bCs/>
          <w:b/>
        </w:rPr>
        <w:t xml:space="preserve">Astronomer</w:t>
      </w:r>
      <w:r>
        <w:t xml:space="preserve">s who worked here during this era, such as the renowned French scientist , made groundbreaking contributions to celestial mechanics and the understanding of planetary motion. Their work laid the foundation for modern astrophysics and inspired generations of researchers in</w:t>
      </w:r>
      <w:r>
        <w:t xml:space="preserve"> </w:t>
      </w:r>
      <w:r>
        <w:rPr>
          <w:bCs/>
          <w:b/>
        </w:rPr>
        <w:t xml:space="preserve">France Paris</w:t>
      </w:r>
      <w:r>
        <w:t xml:space="preserve">.</w:t>
      </w:r>
    </w:p>
    <w:p>
      <w:pPr>
        <w:pStyle w:val="BodyText"/>
      </w:pPr>
      <w:r>
        <w:t xml:space="preserve">The 19th and 20th centuries saw</w:t>
      </w:r>
      <w:r>
        <w:t xml:space="preserve"> </w:t>
      </w:r>
      <w:r>
        <w:rPr>
          <w:bCs/>
          <w:b/>
        </w:rPr>
        <w:t xml:space="preserve">France Paris</w:t>
      </w:r>
      <w:r>
        <w:t xml:space="preserve"> </w:t>
      </w:r>
      <w:r>
        <w:t xml:space="preserve">emerge as a global leader in astronomical instrumentation. Innovations such as the development of spectroscopy and photometry were pioneered by French astronomers working in the city. The establishment of institutions like the</w:t>
      </w:r>
      <w:r>
        <w:t xml:space="preserve"> </w:t>
      </w:r>
      <w:r>
        <w:rPr>
          <w:iCs/>
          <w:i/>
        </w:rPr>
        <w:t xml:space="preserve">Sorbonne University</w:t>
      </w:r>
      <w:r>
        <w:t xml:space="preserve"> </w:t>
      </w:r>
      <w:r>
        <w:t xml:space="preserve">and its Department of Astronomy further solidified Paris’s reputation as a nurturing ground for</w:t>
      </w:r>
      <w:r>
        <w:t xml:space="preserve"> </w:t>
      </w:r>
      <w:r>
        <w:rPr>
          <w:bCs/>
          <w:b/>
        </w:rPr>
        <w:t xml:space="preserve">Astronomer</w:t>
      </w:r>
      <w:r>
        <w:t xml:space="preserve">s. These developments positioned</w:t>
      </w:r>
      <w:r>
        <w:t xml:space="preserve"> </w:t>
      </w:r>
      <w:r>
        <w:rPr>
          <w:bCs/>
          <w:b/>
        </w:rPr>
        <w:t xml:space="preserve">France Paris</w:t>
      </w:r>
      <w:r>
        <w:t xml:space="preserve"> </w:t>
      </w:r>
      <w:r>
        <w:t xml:space="preserve">at the forefront of space science, attracting talent from across Europe and beyond.</w:t>
      </w:r>
    </w:p>
    <w:bookmarkEnd w:id="20"/>
    <w:bookmarkStart w:id="21" w:name="Xce0c69667f7bc1a54890a97108b9908d1a5e58b"/>
    <w:p>
      <w:pPr>
        <w:pStyle w:val="Heading2"/>
      </w:pPr>
      <w:r>
        <w:t xml:space="preserve">The Modern Role of Astronomers in France Paris</w:t>
      </w:r>
    </w:p>
    <w:p>
      <w:pPr>
        <w:pStyle w:val="FirstParagraph"/>
      </w:pPr>
      <w:r>
        <w:t xml:space="preserve">In contemporary times,</w:t>
      </w:r>
      <w:r>
        <w:t xml:space="preserve"> </w:t>
      </w:r>
      <w:r>
        <w:rPr>
          <w:bCs/>
          <w:b/>
        </w:rPr>
        <w:t xml:space="preserve">Astronomer</w:t>
      </w:r>
      <w:r>
        <w:t xml:space="preserve">s in</w:t>
      </w:r>
      <w:r>
        <w:t xml:space="preserve"> </w:t>
      </w:r>
      <w:r>
        <w:rPr>
          <w:bCs/>
          <w:b/>
        </w:rPr>
        <w:t xml:space="preserve">France Paris</w:t>
      </w:r>
      <w:r>
        <w:t xml:space="preserve"> </w:t>
      </w:r>
      <w:r>
        <w:t xml:space="preserve">continue to bridge the gap between cutting-edge research and public engagement. The city’s unique blend of academic institutions, technological resources, and cultural influence enables astronomers to tackle some of the most pressing questions in astrophysics. For instance, researchers at the</w:t>
      </w:r>
      <w:r>
        <w:t xml:space="preserve"> </w:t>
      </w:r>
      <w:r>
        <w:rPr>
          <w:iCs/>
          <w:i/>
        </w:rPr>
        <w:t xml:space="preserve">Institut de Physique du Globe de Paris</w:t>
      </w:r>
      <w:r>
        <w:t xml:space="preserve"> </w:t>
      </w:r>
      <w:r>
        <w:t xml:space="preserve">(IPGP) collaborate with international partners to study exoplanets, dark matter, and cosmic phenomena through advanced telescopes like the James Webb Space Telescope.</w:t>
      </w:r>
    </w:p>
    <w:p>
      <w:pPr>
        <w:pStyle w:val="BodyText"/>
      </w:pPr>
      <w:r>
        <w:t xml:space="preserve">A key aspect of the</w:t>
      </w:r>
      <w:r>
        <w:t xml:space="preserve"> </w:t>
      </w:r>
      <w:r>
        <w:rPr>
          <w:bCs/>
          <w:b/>
        </w:rPr>
        <w:t xml:space="preserve">Astronomer</w:t>
      </w:r>
      <w:r>
        <w:t xml:space="preserve">’s role in</w:t>
      </w:r>
      <w:r>
        <w:t xml:space="preserve"> </w:t>
      </w:r>
      <w:r>
        <w:rPr>
          <w:bCs/>
          <w:b/>
        </w:rPr>
        <w:t xml:space="preserve">France Paris</w:t>
      </w:r>
      <w:r>
        <w:t xml:space="preserve"> </w:t>
      </w:r>
      <w:r>
        <w:t xml:space="preserve">is their integration with interdisciplinary fields. Astronomy here often intersects with physics, mathematics, engineering, and even philosophy. For example, the study of gravitational waves—detectable through instruments like LIGO—has been advanced by French physicists based in Paris. Additionally, the</w:t>
      </w:r>
      <w:r>
        <w:t xml:space="preserve"> </w:t>
      </w:r>
      <w:r>
        <w:rPr>
          <w:iCs/>
          <w:i/>
        </w:rPr>
        <w:t xml:space="preserve">Centre National de la Recherche Scientifique</w:t>
      </w:r>
      <w:r>
        <w:t xml:space="preserve"> </w:t>
      </w:r>
      <w:r>
        <w:t xml:space="preserve">(CNRS) provides funding and infrastructure for projects that require cross-disciplinary collaboration, ensuring that</w:t>
      </w:r>
      <w:r>
        <w:t xml:space="preserve"> </w:t>
      </w:r>
      <w:r>
        <w:rPr>
          <w:bCs/>
          <w:b/>
        </w:rPr>
        <w:t xml:space="preserve">Astronomer</w:t>
      </w:r>
      <w:r>
        <w:t xml:space="preserve">s in Paris remain at the vanguard of scientific discovery.</w:t>
      </w:r>
    </w:p>
    <w:bookmarkEnd w:id="21"/>
    <w:bookmarkStart w:id="22" w:name="X81986f41f932e94f591c2fd07d3e0c833fb1858"/>
    <w:p>
      <w:pPr>
        <w:pStyle w:val="Heading2"/>
      </w:pPr>
      <w:r>
        <w:t xml:space="preserve">Challenges and Opportunities in Astronomical Research</w:t>
      </w:r>
    </w:p>
    <w:p>
      <w:pPr>
        <w:pStyle w:val="FirstParagraph"/>
      </w:pPr>
      <w:r>
        <w:t xml:space="preserve">Despite its storied history,</w:t>
      </w:r>
      <w:r>
        <w:t xml:space="preserve"> </w:t>
      </w:r>
      <w:r>
        <w:rPr>
          <w:bCs/>
          <w:b/>
        </w:rPr>
        <w:t xml:space="preserve">France Paris</w:t>
      </w:r>
      <w:r>
        <w:t xml:space="preserve"> </w:t>
      </w:r>
      <w:r>
        <w:t xml:space="preserve">faces unique challenges in maintaining its position as a global astronomical hub. Urban light pollution, for example, poses a significant obstacle to ground-based observatories within the city. This has prompted</w:t>
      </w:r>
      <w:r>
        <w:t xml:space="preserve"> </w:t>
      </w:r>
      <w:r>
        <w:rPr>
          <w:bCs/>
          <w:b/>
        </w:rPr>
        <w:t xml:space="preserve">Astronomer</w:t>
      </w:r>
      <w:r>
        <w:t xml:space="preserve">s in Paris to advocate for policies that balance urban development with the preservation of dark skies. Initiatives such as the creation of "dark sky zones" near rural areas of France have been championed by local astronomers, reflecting their dual role as scientists and environmental stewards.</w:t>
      </w:r>
    </w:p>
    <w:p>
      <w:pPr>
        <w:pStyle w:val="BodyText"/>
      </w:pPr>
      <w:r>
        <w:t xml:space="preserve">Technological advancements, however, have opened new avenues for research. The advent of radio astronomy and space-based telescopes has allowed</w:t>
      </w:r>
      <w:r>
        <w:t xml:space="preserve"> </w:t>
      </w:r>
      <w:r>
        <w:rPr>
          <w:bCs/>
          <w:b/>
        </w:rPr>
        <w:t xml:space="preserve">Astronomer</w:t>
      </w:r>
      <w:r>
        <w:t xml:space="preserve">s in Paris to circumvent many terrestrial limitations. Institutions like the</w:t>
      </w:r>
      <w:r>
        <w:t xml:space="preserve"> </w:t>
      </w:r>
      <w:r>
        <w:rPr>
          <w:iCs/>
          <w:i/>
        </w:rPr>
        <w:t xml:space="preserve">Observatoire de Paris</w:t>
      </w:r>
      <w:r>
        <w:t xml:space="preserve"> </w:t>
      </w:r>
      <w:r>
        <w:t xml:space="preserve">now house state-of-the-art facilities for data analysis and simulation, enabling studies on cosmic microwave background radiation and the structure of galaxies. Furthermore, partnerships with European Space Agency (ESA) missions have provided French astronomers with access to exclusive datasets, enhancing their ability to contribute to global scientific endeavors.</w:t>
      </w:r>
    </w:p>
    <w:bookmarkEnd w:id="22"/>
    <w:bookmarkStart w:id="23" w:name="educational-impact-and-public-engagement"/>
    <w:p>
      <w:pPr>
        <w:pStyle w:val="Heading2"/>
      </w:pPr>
      <w:r>
        <w:t xml:space="preserve">Educational Impact and Public Engagement</w:t>
      </w:r>
    </w:p>
    <w:p>
      <w:pPr>
        <w:pStyle w:val="FirstParagraph"/>
      </w:pPr>
      <w:r>
        <w:rPr>
          <w:bCs/>
          <w:b/>
        </w:rPr>
        <w:t xml:space="preserve">France Paris</w:t>
      </w:r>
      <w:r>
        <w:t xml:space="preserve"> </w:t>
      </w:r>
      <w:r>
        <w:t xml:space="preserve">has long been a beacon for aspiring</w:t>
      </w:r>
      <w:r>
        <w:t xml:space="preserve"> </w:t>
      </w:r>
      <w:r>
        <w:rPr>
          <w:bCs/>
          <w:b/>
        </w:rPr>
        <w:t xml:space="preserve">Astronomer</w:t>
      </w:r>
      <w:r>
        <w:t xml:space="preserve">s, offering world-class educational programs at institutions such as the</w:t>
      </w:r>
      <w:r>
        <w:t xml:space="preserve"> </w:t>
      </w:r>
      <w:r>
        <w:rPr>
          <w:iCs/>
          <w:i/>
        </w:rPr>
        <w:t xml:space="preserve">École Normale Supérieure</w:t>
      </w:r>
      <w:r>
        <w:t xml:space="preserve"> </w:t>
      </w:r>
      <w:r>
        <w:t xml:space="preserve">and</w:t>
      </w:r>
      <w:r>
        <w:t xml:space="preserve"> </w:t>
      </w:r>
      <w:r>
        <w:rPr>
          <w:iCs/>
          <w:i/>
        </w:rPr>
        <w:t xml:space="preserve">Polytechnique Paris</w:t>
      </w:r>
      <w:r>
        <w:t xml:space="preserve">. These programs emphasize both theoretical training and hands-on experience, preparing students to address complex problems in modern astronomy. The city’s vibrant culture also fosters public interest in space science; events like the annual "Paris Astronomy Week" draw thousands of attendees, showcasing the work of</w:t>
      </w:r>
      <w:r>
        <w:t xml:space="preserve"> </w:t>
      </w:r>
      <w:r>
        <w:rPr>
          <w:bCs/>
          <w:b/>
        </w:rPr>
        <w:t xml:space="preserve">Astronomer</w:t>
      </w:r>
      <w:r>
        <w:t xml:space="preserve">s through lectures, exhibitions, and stargazing sessions.</w:t>
      </w:r>
    </w:p>
    <w:p>
      <w:pPr>
        <w:pStyle w:val="BodyText"/>
      </w:pPr>
      <w:r>
        <w:t xml:space="preserve">Moreover,</w:t>
      </w:r>
      <w:r>
        <w:t xml:space="preserve"> </w:t>
      </w:r>
      <w:r>
        <w:rPr>
          <w:bCs/>
          <w:b/>
        </w:rPr>
        <w:t xml:space="preserve">Astronomer</w:t>
      </w:r>
      <w:r>
        <w:t xml:space="preserve">s in Paris play a vital role in demystifying science for broader audiences. Through collaborations with museums like the</w:t>
      </w:r>
      <w:r>
        <w:t xml:space="preserve"> </w:t>
      </w:r>
      <w:r>
        <w:rPr>
          <w:iCs/>
          <w:i/>
        </w:rPr>
        <w:t xml:space="preserve">Cité des Sciences et de l’Industrie</w:t>
      </w:r>
      <w:r>
        <w:t xml:space="preserve">, they develop interactive exhibits that explain topics ranging from supernova explosions to the search for extraterrestrial life. This outreach not only inspires future generations but also reinforces the importance of astronomy as a unifying field that transcends national boundaries.</w:t>
      </w:r>
    </w:p>
    <w:bookmarkEnd w:id="23"/>
    <w:bookmarkStart w:id="24" w:name="X32a4fc4f08d2b8be0d99282c355acddfc33bb36"/>
    <w:p>
      <w:pPr>
        <w:pStyle w:val="Heading2"/>
      </w:pPr>
      <w:r>
        <w:t xml:space="preserve">Conclusion: The Future of Astronomy in France Paris</w:t>
      </w:r>
    </w:p>
    <w:p>
      <w:pPr>
        <w:pStyle w:val="FirstParagraph"/>
      </w:pPr>
      <w:r>
        <w:t xml:space="preserve">The trajectory of</w:t>
      </w:r>
      <w:r>
        <w:t xml:space="preserve"> </w:t>
      </w:r>
      <w:r>
        <w:rPr>
          <w:bCs/>
          <w:b/>
        </w:rPr>
        <w:t xml:space="preserve">Astronomer</w:t>
      </w:r>
      <w:r>
        <w:t xml:space="preserve">s in</w:t>
      </w:r>
      <w:r>
        <w:t xml:space="preserve"> </w:t>
      </w:r>
      <w:r>
        <w:rPr>
          <w:bCs/>
          <w:b/>
        </w:rPr>
        <w:t xml:space="preserve">France Paris</w:t>
      </w:r>
      <w:r>
        <w:t xml:space="preserve"> </w:t>
      </w:r>
      <w:r>
        <w:t xml:space="preserve">is one defined by resilience, innovation, and global collaboration. As challenges such as light pollution and funding constraints persist, the city’s astronomers continue to adapt by leveraging cutting-edge technology and fostering international partnerships. Their work ensures that</w:t>
      </w:r>
      <w:r>
        <w:t xml:space="preserve"> </w:t>
      </w:r>
      <w:r>
        <w:rPr>
          <w:bCs/>
          <w:b/>
        </w:rPr>
        <w:t xml:space="preserve">France Paris</w:t>
      </w:r>
      <w:r>
        <w:t xml:space="preserve"> </w:t>
      </w:r>
      <w:r>
        <w:t xml:space="preserve">remains a vital contributor to humanity’s understanding of the universe—a legacy that is both academic in its rigor and profoundly human in its ambition.</w:t>
      </w:r>
    </w:p>
    <w:p>
      <w:pPr>
        <w:pStyle w:val="BodyText"/>
      </w:pPr>
      <w:r>
        <w:t xml:space="preserve">In conclusion, this abstract academic document reaffirms the indispensable role of</w:t>
      </w:r>
      <w:r>
        <w:t xml:space="preserve"> </w:t>
      </w:r>
      <w:r>
        <w:rPr>
          <w:bCs/>
          <w:b/>
        </w:rPr>
        <w:t xml:space="preserve">Astronomer</w:t>
      </w:r>
      <w:r>
        <w:t xml:space="preserve">s in</w:t>
      </w:r>
      <w:r>
        <w:t xml:space="preserve"> </w:t>
      </w:r>
      <w:r>
        <w:rPr>
          <w:bCs/>
          <w:b/>
        </w:rPr>
        <w:t xml:space="preserve">France Paris</w:t>
      </w:r>
      <w:r>
        <w:t xml:space="preserve">. Their contributions to science, education, and public engagement exemplify how a city rooted in Enlightenment ideals continues to shape the future of astronomy. As the cosmos expands its mysteries, so too does the resolve of</w:t>
      </w:r>
      <w:r>
        <w:t xml:space="preserve"> </w:t>
      </w:r>
      <w:r>
        <w:rPr>
          <w:bCs/>
          <w:b/>
        </w:rPr>
        <w:t xml:space="preserve">Astronomer</w:t>
      </w:r>
      <w:r>
        <w:t xml:space="preserve">s in Paris to illuminate them.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Astronomer in France Paris</dc:title>
  <dc:creator/>
  <dc:language>en</dc:language>
  <cp:keywords/>
  <dcterms:created xsi:type="dcterms:W3CDTF">2026-07-21T03:39:44Z</dcterms:created>
  <dcterms:modified xsi:type="dcterms:W3CDTF">2026-07-21T03:39:44Z</dcterms:modified>
</cp:coreProperties>
</file>

<file path=docProps/custom.xml><?xml version="1.0" encoding="utf-8"?>
<Properties xmlns="http://schemas.openxmlformats.org/officeDocument/2006/custom-properties" xmlns:vt="http://schemas.openxmlformats.org/officeDocument/2006/docPropsVTypes"/>
</file>