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7c8adb492db7f2d3fc7887a0d8d4398c9c0d01a"/>
    <w:p>
      <w:pPr>
        <w:pStyle w:val="Heading1"/>
      </w:pPr>
      <w:r>
        <w:t xml:space="preserve">Abstract Academic Document: The Role of Astronomers in Advancing Scientific Knowledge in India, Mumbai</w:t>
      </w:r>
    </w:p>
    <w:p>
      <w:pPr>
        <w:pStyle w:val="FirstParagraph"/>
      </w:pPr>
      <w:r>
        <w:rPr>
          <w:bCs/>
          <w:b/>
        </w:rPr>
        <w:t xml:space="preserve">Astronomer</w:t>
      </w:r>
      <w:r>
        <w:t xml:space="preserve">, a profession deeply rooted in the exploration of celestial phenomena, has played a pivotal role in shaping scientific understanding across civilizations. In the context of</w:t>
      </w:r>
      <w:r>
        <w:t xml:space="preserve"> </w:t>
      </w:r>
      <w:r>
        <w:rPr>
          <w:bCs/>
          <w:b/>
        </w:rPr>
        <w:t xml:space="preserve">India Mumbai</w:t>
      </w:r>
      <w:r>
        <w:t xml:space="preserve">, where ancient traditions of astronomy coexist with modern technological advancements, the work of astronomers holds particular significance. This academic abstract delves into the contributions, challenges, and future prospects of astronomers operating within Mumbai’s unique socio-cultural and geographical landscape, emphasizing their role in advancing India’s scientific heritage while addressing contemporary demands in astrophysical research.</w:t>
      </w:r>
    </w:p>
    <w:bookmarkStart w:id="20" w:name="introduction"/>
    <w:p>
      <w:pPr>
        <w:pStyle w:val="Heading2"/>
      </w:pPr>
      <w:r>
        <w:t xml:space="preserve">Introduction</w:t>
      </w:r>
    </w:p>
    <w:p>
      <w:pPr>
        <w:pStyle w:val="FirstParagraph"/>
      </w:pPr>
      <w:r>
        <w:t xml:space="preserve">Astronomy has long been a cornerstone of human curiosity, driving innovations in mathematics, physics, and engineering. In</w:t>
      </w:r>
      <w:r>
        <w:t xml:space="preserve"> </w:t>
      </w:r>
      <w:r>
        <w:rPr>
          <w:bCs/>
          <w:b/>
        </w:rPr>
        <w:t xml:space="preserve">India Mumbai</w:t>
      </w:r>
      <w:r>
        <w:t xml:space="preserve">, this discipline finds itself at the intersection of historical legacy and cutting-edge innovation. The city’s strategic location along the western coast, coupled with its status as a hub for higher education and research institutions, makes it a critical node for astronomical studies in India. This document explores how</w:t>
      </w:r>
      <w:r>
        <w:t xml:space="preserve"> </w:t>
      </w:r>
      <w:r>
        <w:rPr>
          <w:bCs/>
          <w:b/>
        </w:rPr>
        <w:t xml:space="preserve">Astronomer</w:t>
      </w:r>
      <w:r>
        <w:t xml:space="preserve">s in Mumbai are leveraging this environment to contribute to global scientific discourse while addressing the unique challenges posed by urbanization and technological constraints.</w:t>
      </w:r>
    </w:p>
    <w:bookmarkEnd w:id="20"/>
    <w:bookmarkStart w:id="21" w:name="Xeae3bdf3e2d0f5e8979e0bbe570cd693db8c5b1"/>
    <w:p>
      <w:pPr>
        <w:pStyle w:val="Heading2"/>
      </w:pPr>
      <w:r>
        <w:t xml:space="preserve">The Role of Astronomers in Scientific Advancement</w:t>
      </w:r>
    </w:p>
    <w:p>
      <w:pPr>
        <w:pStyle w:val="FirstParagraph"/>
      </w:pPr>
      <w:r>
        <w:rPr>
          <w:bCs/>
          <w:b/>
        </w:rPr>
        <w:t xml:space="preserve">Astronomer</w:t>
      </w:r>
      <w:r>
        <w:t xml:space="preserve">s are not merely observers of the cosmos; they are architects of knowledge, employing sophisticated instruments and computational models to unravel the mysteries of the universe. In Mumbai, astronomers work across diverse domains such as planetary science, cosmology, and astrophysics. Their research contributes to understanding phenomena like black holes, exoplanets, and cosmic microwave background radiation—topics that hold profound implications for both theoretical physics and practical applications in technology.</w:t>
      </w:r>
    </w:p>
    <w:p>
      <w:pPr>
        <w:pStyle w:val="BodyText"/>
      </w:pPr>
      <w:r>
        <w:t xml:space="preserve">The city’s proximity to the equator provides a strategic advantage for observing southern hemisphere celestial objects, making Mumbai a vital site for observational astronomy. Institutions such as the Tata Institute of Fundamental Research (TIFR) and the Inter-University Centre for Astronomy and Astrophysics (IUCAA) have established observatories that enable local astronomers to conduct research aligned with global priorities, including dark matter studies and gravitational wave detection.</w:t>
      </w:r>
    </w:p>
    <w:bookmarkEnd w:id="21"/>
    <w:bookmarkStart w:id="22" w:name="X3531f81ac086fc96b9eae0c3d04945827575375"/>
    <w:p>
      <w:pPr>
        <w:pStyle w:val="Heading2"/>
      </w:pPr>
      <w:r>
        <w:t xml:space="preserve">Astronomical Research in Mumbai: A Unique Context</w:t>
      </w:r>
    </w:p>
    <w:p>
      <w:pPr>
        <w:pStyle w:val="FirstParagraph"/>
      </w:pPr>
      <w:r>
        <w:rPr>
          <w:bCs/>
          <w:b/>
        </w:rPr>
        <w:t xml:space="preserve">India Mumbai</w:t>
      </w:r>
      <w:r>
        <w:t xml:space="preserve"> </w:t>
      </w:r>
      <w:r>
        <w:t xml:space="preserve">presents a distinctive environment for astronomical research, characterized by rapid urbanization and a thriving academic community. While the city’s light pollution poses challenges to optical observations, astronomers have adapted by collaborating with international observatories in regions with clearer skies. This global partnership underscores the importance of interdisciplinary and cross-border cooperation in advancing scientific inquiry.</w:t>
      </w:r>
    </w:p>
    <w:p>
      <w:pPr>
        <w:pStyle w:val="BodyText"/>
      </w:pPr>
      <w:r>
        <w:t xml:space="preserve">The presence of premier educational institutions such as the University of Mumbai and IIT Bombay further strengthens the city’s capacity to nurture talent. These institutions offer specialized programs in astrophysics, equipping students with skills in data analysis, instrumentation design, and computational modeling. The integration of these academic offerings with industry collaborations ensures that Mumbai remains a dynamic center for innovation.</w:t>
      </w:r>
    </w:p>
    <w:bookmarkEnd w:id="22"/>
    <w:bookmarkStart w:id="23" w:name="Xde5ac1d2b7c96e6b60585adeb692a9ae869b314"/>
    <w:p>
      <w:pPr>
        <w:pStyle w:val="Heading2"/>
      </w:pPr>
      <w:r>
        <w:t xml:space="preserve">Challenges Faced by Astronomers in Mumbai</w:t>
      </w:r>
    </w:p>
    <w:p>
      <w:pPr>
        <w:pStyle w:val="FirstParagraph"/>
      </w:pPr>
      <w:r>
        <w:t xml:space="preserve">Despite its potential, the work of</w:t>
      </w:r>
      <w:r>
        <w:t xml:space="preserve"> </w:t>
      </w:r>
      <w:r>
        <w:rPr>
          <w:bCs/>
          <w:b/>
        </w:rPr>
        <w:t xml:space="preserve">Astronomer</w:t>
      </w:r>
      <w:r>
        <w:t xml:space="preserve">s in Mumbai is not without challenges. The high population density and urban sprawl have led to significant light pollution, complicating ground-based observations. Additionally, funding for long-term astronomical projects often competes with other scientific disciplines within limited national budgets.</w:t>
      </w:r>
    </w:p>
    <w:p>
      <w:pPr>
        <w:pStyle w:val="BodyText"/>
      </w:pPr>
      <w:r>
        <w:t xml:space="preserve">Another critical issue is the need for public engagement. While Mumbai has a vibrant culture of science communication, astronomers must continually strive to educate the populace about the relevance of their work—whether in understanding climate change through atmospheric studies or in developing technologies inspired by astrophysical research (e.g., satellite imaging and materials science).</w:t>
      </w:r>
    </w:p>
    <w:bookmarkEnd w:id="23"/>
    <w:bookmarkStart w:id="24" w:name="X2a7df6bf3917ec8a10026a1ab97f76d302b9e32"/>
    <w:p>
      <w:pPr>
        <w:pStyle w:val="Heading2"/>
      </w:pPr>
      <w:r>
        <w:t xml:space="preserve">Contributions to India’s Scientific Heritage</w:t>
      </w:r>
    </w:p>
    <w:p>
      <w:pPr>
        <w:pStyle w:val="FirstParagraph"/>
      </w:pPr>
      <w:r>
        <w:rPr>
          <w:bCs/>
          <w:b/>
        </w:rPr>
        <w:t xml:space="preserve">Astronomer</w:t>
      </w:r>
      <w:r>
        <w:t xml:space="preserve">s in Mumbai have made indelible contributions to India’s scientific legacy. Historically, the region was a hub for ancient Indian astronomers like Aryabhata, who laid the groundwork for trigonometry and planetary motion calculations. Modern-day researchers in Mumbai continue this tradition by participating in global initiatives such as the Square Kilometre Array (SKA) project, which seeks to map the universe’s structure with unprecedented precision.</w:t>
      </w:r>
    </w:p>
    <w:p>
      <w:pPr>
        <w:pStyle w:val="BodyText"/>
      </w:pPr>
      <w:r>
        <w:t xml:space="preserve">Notably, Mumbai-based astronomers have contributed to India’s Mars Orbiter Mission (Mangalyaan), providing data on atmospheric dynamics and surface features. Their work has also extended to citizen science projects, such as the Milky Way Project, which engages non-experts in identifying star-forming regions within galactic data.</w:t>
      </w:r>
    </w:p>
    <w:bookmarkEnd w:id="24"/>
    <w:bookmarkStart w:id="25" w:name="Xbea96e59bf2c3439618866aa1719411550bf9f1"/>
    <w:p>
      <w:pPr>
        <w:pStyle w:val="Heading2"/>
      </w:pPr>
      <w:r>
        <w:t xml:space="preserve">Future Prospects and Collaborative Opportunities</w:t>
      </w:r>
    </w:p>
    <w:p>
      <w:pPr>
        <w:pStyle w:val="FirstParagraph"/>
      </w:pPr>
      <w:r>
        <w:t xml:space="preserve">The future of astronomical research in</w:t>
      </w:r>
      <w:r>
        <w:t xml:space="preserve"> </w:t>
      </w:r>
      <w:r>
        <w:rPr>
          <w:bCs/>
          <w:b/>
        </w:rPr>
        <w:t xml:space="preserve">India Mumbai</w:t>
      </w:r>
      <w:r>
        <w:t xml:space="preserve"> </w:t>
      </w:r>
      <w:r>
        <w:t xml:space="preserve">hinges on fostering collaboration between academia, industry, and government. Emerging technologies such as artificial intelligence (AI) and machine learning offer unprecedented opportunities for data analysis, enabling astronomers to process vast datasets from telescopes like the James Webb Space Telescope.</w:t>
      </w:r>
    </w:p>
    <w:p>
      <w:pPr>
        <w:pStyle w:val="BodyText"/>
      </w:pPr>
      <w:r>
        <w:t xml:space="preserve">Furthermore, the proposed development of spaceports in India could position Mumbai as a gateway for satellite launches and space tourism, creating new avenues for research and commercialization. Astronomers will play a key role in ensuring that these advancements align with ethical standards and sustainable practices.</w:t>
      </w:r>
    </w:p>
    <w:bookmarkEnd w:id="25"/>
    <w:bookmarkStart w:id="26" w:name="conclusion"/>
    <w:p>
      <w:pPr>
        <w:pStyle w:val="Heading2"/>
      </w:pPr>
      <w:r>
        <w:t xml:space="preserve">Conclusion</w:t>
      </w:r>
    </w:p>
    <w:p>
      <w:pPr>
        <w:pStyle w:val="FirstParagraph"/>
      </w:pPr>
      <w:r>
        <w:t xml:space="preserve">In summary, the work of</w:t>
      </w:r>
      <w:r>
        <w:t xml:space="preserve"> </w:t>
      </w:r>
      <w:r>
        <w:rPr>
          <w:bCs/>
          <w:b/>
        </w:rPr>
        <w:t xml:space="preserve">Astronomer</w:t>
      </w:r>
      <w:r>
        <w:t xml:space="preserve">s in Mumbai is integral to India’s scientific progress and global standing. By leveraging the city’s academic resources, adapting to urban challenges, and engaging with both national and international communities, these researchers are charting a path toward deeper understanding of the cosmos. As</w:t>
      </w:r>
      <w:r>
        <w:t xml:space="preserve"> </w:t>
      </w:r>
      <w:r>
        <w:rPr>
          <w:bCs/>
          <w:b/>
        </w:rPr>
        <w:t xml:space="preserve">India Mumbai</w:t>
      </w:r>
      <w:r>
        <w:t xml:space="preserve"> </w:t>
      </w:r>
      <w:r>
        <w:t xml:space="preserve">continues to evolve as a center for innovation, its astronomers will remain at the forefront of humanity’s quest to decode the universe’s secrets.</w:t>
      </w:r>
    </w:p>
    <w:p>
      <w:pPr>
        <w:pStyle w:val="BodyText"/>
      </w:pPr>
      <w:r>
        <w:t xml:space="preserve">This academic abstract underscores the necessity of supporting astronomical research in Mumbai, not only for its intrinsic value but also for its capacity to inspire future generations of scientists and engineers in India. The legacy of curiosity that has defined human history finds renewed vigor in the hands of modern</w:t>
      </w:r>
      <w:r>
        <w:t xml:space="preserve"> </w:t>
      </w:r>
      <w:r>
        <w:rPr>
          <w:bCs/>
          <w:b/>
        </w:rPr>
        <w:t xml:space="preserve">Astronomer</w:t>
      </w:r>
      <w:r>
        <w:t xml:space="preserve">s, whose work bridges the gap between ancient wisdom and contemporary exploration.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India Mumbai</dc:title>
  <dc:creator/>
  <dc:language>en</dc:language>
  <cp:keywords/>
  <dcterms:created xsi:type="dcterms:W3CDTF">2026-07-22T16:49:03Z</dcterms:created>
  <dcterms:modified xsi:type="dcterms:W3CDTF">2026-07-22T16:49:03Z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