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5" w:name="X0bd408b47d2d6ed8a66663d4f18a5861391e6ab"/>
    <w:p>
      <w:pPr>
        <w:pStyle w:val="Heading1"/>
      </w:pPr>
      <w:r>
        <w:t xml:space="preserve">Abstract Academic Document: The Role of the Astronomer in Israel, Jerusalem</w:t>
      </w:r>
    </w:p>
    <w:p>
      <w:pPr>
        <w:pStyle w:val="FirstParagraph"/>
      </w:pPr>
      <w:r>
        <w:t xml:space="preserve">This abstract academic document explores the historical, cultural, and scientific significance of astronomers and astronomical research in the ancient and modern city of Jerusalem, Israel. As a center of human civilization for millennia, Jerusalem has long been intertwined with celestial observation. The astronomer’s role—whether as a scholar in antiquity or a researcher today—reflects both the intellectual heritage of the region and its contemporary contributions to global astronomy. This document synthesizes the interdisciplinary nature of astronomical study in Jerusalem, emphasizing its unique position at the intersection of religion, science, and technology.</w:t>
      </w:r>
    </w:p>
    <w:bookmarkStart w:id="20" w:name="X705a78cd39fb71c928bc616b40c20c47cd02789"/>
    <w:p>
      <w:pPr>
        <w:pStyle w:val="Heading2"/>
      </w:pPr>
      <w:r>
        <w:t xml:space="preserve">Historical Context: Astronomy in Ancient Jerusalem</w:t>
      </w:r>
    </w:p>
    <w:p>
      <w:pPr>
        <w:pStyle w:val="FirstParagraph"/>
      </w:pPr>
      <w:r>
        <w:t xml:space="preserve">Jerusalem’s association with celestial phenomena dates back to ancient times. The city’s prominence as a religious and political hub in the Near East made it a focal point for early astronomical practices. Biblical texts, such as those referencing the Star of Bethlehem or lunar calendars, highlight how celestial observations were deeply embedded in Jewish, Christian, and Islamic traditions. Ancient astronomers in Jerusalem likely used rudimentary tools to track lunar cycles, eclipses, and planetary movements for agricultural planning and religious rituals.</w:t>
      </w:r>
    </w:p>
    <w:p>
      <w:pPr>
        <w:pStyle w:val="BodyText"/>
      </w:pPr>
      <w:r>
        <w:t xml:space="preserve">Notably, the Second Temple period (516 BCE–70 CE) saw the development of sophisticated timekeeping systems. The *Mishneh Torah* of Maimonides (Rabbi Moses ben Maimon) later codified astronomical principles, blending Jewish law with Aristotelian and Ptolemaic cosmology. These early efforts laid the groundwork for Jerusalem’s enduring relationship with astronomy, even as the city’s political landscape shifted through centuries of conquest and cultural exchange.</w:t>
      </w:r>
    </w:p>
    <w:bookmarkEnd w:id="20"/>
    <w:bookmarkStart w:id="21" w:name="X6e3a7ce8d07b42a2dda3c07f3c9f2069c1496cd"/>
    <w:p>
      <w:pPr>
        <w:pStyle w:val="Heading2"/>
      </w:pPr>
      <w:r>
        <w:t xml:space="preserve">Modern Astronomy in Jerusalem: Institutions and Research</w:t>
      </w:r>
    </w:p>
    <w:p>
      <w:pPr>
        <w:pStyle w:val="FirstParagraph"/>
      </w:pPr>
      <w:r>
        <w:t xml:space="preserve">In the 20th century, Israel emerged as a global leader in science and technology, with Jerusalem playing a pivotal role. The Hebrew University of Jerusalem (HUJ) established its Department of Astronomy and Astrophysics in the late 1960s, becoming one of the first institutions in the Middle East to offer advanced research programs in this field. Today, HUJ’s observatories and affiliated research centers collaborate with international partners such as NASA, ESA (European Space Agency), and the European Southern Observatory (ESO) to study cosmic phenomena ranging from exoplanets to dark matter.</w:t>
      </w:r>
    </w:p>
    <w:p>
      <w:pPr>
        <w:pStyle w:val="BodyText"/>
      </w:pPr>
      <w:r>
        <w:t xml:space="preserve">Key projects include the *Jerusalem Astronomical Society*, which promotes public engagement through stargazing events and educational programs, and the *Israel Space Agency’s* participation in satellite-based astronomy missions. Jerusalem’s geographic location—straddling northern Africa, Europe, and Asia—offers a strategic vantage point for observing both hemispheres of the sky. Modern astronomers in Israel often leverage this advantage to study transient cosmic events like supernovae or gamma-ray bursts.</w:t>
      </w:r>
    </w:p>
    <w:bookmarkEnd w:id="21"/>
    <w:bookmarkStart w:id="22" w:name="cultural-and-educational-impact"/>
    <w:p>
      <w:pPr>
        <w:pStyle w:val="Heading2"/>
      </w:pPr>
      <w:r>
        <w:t xml:space="preserve">Cultural and Educational Impact</w:t>
      </w:r>
    </w:p>
    <w:p>
      <w:pPr>
        <w:pStyle w:val="FirstParagraph"/>
      </w:pPr>
      <w:r>
        <w:t xml:space="preserve">The astronomer’s role in Jerusalem extends beyond scientific inquiry; it is deeply interwoven with cultural identity. The city’s ancient observatories, such as the *Tower of David Museum*’s celestial exhibits, and modern initiatives like the *Israel Museum’s Planetarium*, serve as bridges between past and present. These institutions educate visitors about how ancient civilizations interpreted the stars while showcasing cutting-edge discoveries made by contemporary Israeli astronomers.</w:t>
      </w:r>
    </w:p>
    <w:p>
      <w:pPr>
        <w:pStyle w:val="BodyText"/>
      </w:pPr>
      <w:r>
        <w:t xml:space="preserve">Educational programs in Jerusalem emphasize interdisciplinary approaches. For example, students at HUJ often study astrophysics alongside philosophy, theology, or computer science, reflecting the city’s tradition of intellectual synthesis. Such programs have produced notable alumni who contribute to global astronomy research while maintaining ties to Jerusalem’s unique heritage.</w:t>
      </w:r>
    </w:p>
    <w:bookmarkEnd w:id="22"/>
    <w:bookmarkStart w:id="23" w:name="challenges-and-opportunities"/>
    <w:p>
      <w:pPr>
        <w:pStyle w:val="Heading2"/>
      </w:pPr>
      <w:r>
        <w:t xml:space="preserve">Challenges and Opportunities</w:t>
      </w:r>
    </w:p>
    <w:p>
      <w:pPr>
        <w:pStyle w:val="FirstParagraph"/>
      </w:pPr>
      <w:r>
        <w:t xml:space="preserve">Despite its strengths, Jerusalem faces challenges that impact astronomical research. Light pollution from urban expansion threatens the visibility of night skies, complicating observational studies. Additionally, political tensions in the region occasionally disrupt international collaborations or access to resources. However, Israeli astronomers have demonstrated resilience through innovative solutions such as remote telescope networks and partnerships with observatories in darker sky regions like Chile or Hawaii.</w:t>
      </w:r>
    </w:p>
    <w:p>
      <w:pPr>
        <w:pStyle w:val="BodyText"/>
      </w:pPr>
      <w:r>
        <w:t xml:space="preserve">Opportunities for growth include leveraging Jerusalem’s cultural prestige to attract global funding for astrophysics projects. The city’s ancient sites, such as the Western Wall or Mount of Olives, could also inspire new public outreach initiatives that blend archaeology with modern astronomy. For instance, augmented reality (AR) experiences might allow visitors to visualize ancient star charts overlaid onto historical landmarks.</w:t>
      </w:r>
    </w:p>
    <w:bookmarkEnd w:id="23"/>
    <w:bookmarkStart w:id="24" w:name="conclusion"/>
    <w:p>
      <w:pPr>
        <w:pStyle w:val="Heading2"/>
      </w:pPr>
      <w:r>
        <w:t xml:space="preserve">Conclusion</w:t>
      </w:r>
    </w:p>
    <w:p>
      <w:pPr>
        <w:pStyle w:val="FirstParagraph"/>
      </w:pPr>
      <w:r>
        <w:t xml:space="preserve">In conclusion, the astronomer in Israel Jerusalem embodies a legacy of curiosity and innovation that spans millennia. From ancient scholars tracking celestial cycles to modern researchers probing the universe’s deepest mysteries, Jerusalem remains a beacon for astronomical study. This abstract academic document underscores the city’s unique contributions to both scientific knowledge and cultural understanding. As technology advances, the interplay between historical wisdom and futuristic exploration will continue to define the role of astronomers in this extraordinary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Israel, Jerusalem</dc:title>
  <dc:creator/>
  <dc:language>en</dc:language>
  <cp:keywords/>
  <dcterms:created xsi:type="dcterms:W3CDTF">2026-07-22T16:35:00Z</dcterms:created>
  <dcterms:modified xsi:type="dcterms:W3CDTF">2026-07-22T16:35:00Z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