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Astronomer</w:t>
      </w:r>
      <w:r>
        <w:t xml:space="preserve"> </w:t>
      </w:r>
      <w:r>
        <w:t xml:space="preserve">in</w:t>
      </w:r>
      <w:r>
        <w:t xml:space="preserve"> </w:t>
      </w:r>
      <w:r>
        <w:t xml:space="preserve">Italy</w:t>
      </w:r>
      <w:r>
        <w:t xml:space="preserve"> </w:t>
      </w:r>
      <w:r>
        <w:t xml:space="preserve">Naples</w:t>
      </w:r>
    </w:p>
    <w:p>
      <w:pPr>
        <w:pStyle w:val="FirstParagraph"/>
      </w:pPr>
      <w:r>
        <w:t xml:space="preserve">```html</w:t>
      </w:r>
    </w:p>
    <w:bookmarkStart w:id="25" w:name="X7b5c1fe048266d8c297ad6beb3ea8f1abff031b"/>
    <w:p>
      <w:pPr>
        <w:pStyle w:val="Heading1"/>
      </w:pPr>
      <w:r>
        <w:t xml:space="preserve">Abstract Academic: The Role of the Astronomer in Scientific Advancement and Cultural Heritage in Italy, Naples</w:t>
      </w:r>
    </w:p>
    <w:p>
      <w:pPr>
        <w:pStyle w:val="FirstParagraph"/>
      </w:pPr>
      <w:r>
        <w:rPr>
          <w:bCs/>
          <w:b/>
        </w:rPr>
        <w:t xml:space="preserve">Abstract:</w:t>
      </w:r>
    </w:p>
    <w:p>
      <w:pPr>
        <w:pStyle w:val="BodyText"/>
      </w:pPr>
      <w:r>
        <w:t xml:space="preserve">The study of astronomy has long been intertwined with human curiosity, technological innovation, and cultural identity. In the context of contemporary scientific research, the role of an astronomer is pivotal in advancing our understanding of the universe while also preserving historical and regional knowledge systems. This abstract academic document explores the unique contributions of astronomers in Italy, with a specific focus on Naples—a city that holds both historical significance as a hub for astronomical observation and modern relevance as a center for scientific collaboration. By examining the intersection of astronomy, education, and cultural heritage in Naples, this paper underscores the importance of integrating traditional knowledge with cutting-edge technology to foster scientific progress across Europe.</w:t>
      </w:r>
    </w:p>
    <w:bookmarkStart w:id="20" w:name="Xf8189fe27c53e0a8359eb36ab406c753a042611"/>
    <w:p>
      <w:pPr>
        <w:pStyle w:val="Heading2"/>
      </w:pPr>
      <w:r>
        <w:t xml:space="preserve">The Astronomer: A Bridge Between History and Innovation</w:t>
      </w:r>
    </w:p>
    <w:p>
      <w:pPr>
        <w:pStyle w:val="FirstParagraph"/>
      </w:pPr>
      <w:r>
        <w:t xml:space="preserve">Astronomy is one of the oldest natural sciences, with roots tracing back to ancient civilizations that used celestial observations for navigation, agriculture, and calendar systems. In Italy, particularly in Naples, this legacy is preserved through centuries-old observatories and modern research institutions. The astronomer in Naples today operates at the crossroads of these two timelines: on one hand, they honor the traditions of observational astronomy pioneered by figures such as Giuseppe Piazzi (discoverer of Ceres) and Domenico Maria Mozzetti; on the other, they leverage state-of-the-art telescopes, data analysis tools, and international collaborations to address contemporary astrophysical questions.</w:t>
      </w:r>
    </w:p>
    <w:p>
      <w:pPr>
        <w:pStyle w:val="BodyText"/>
      </w:pPr>
      <w:r>
        <w:t xml:space="preserve">The Osservatorio Astronomico di Capodimonte in Naples exemplifies this duality. Established in 1890, it is one of Italy’s premier astronomical research institutions and a symbol of the country’s commitment to scientific inquiry. Modern astronomers at this observatory contribute to global projects such as the study of exoplanets, cosmic microwave background radiation, and the dynamics of distant galaxies. Their work not only advances theoretical models but also informs public policy on space exploration and climate change through interdisciplinary research.</w:t>
      </w:r>
    </w:p>
    <w:bookmarkEnd w:id="20"/>
    <w:bookmarkStart w:id="21" w:name="Xdd814599620dde1563b647329adb63372cb8a74"/>
    <w:p>
      <w:pPr>
        <w:pStyle w:val="Heading2"/>
      </w:pPr>
      <w:r>
        <w:t xml:space="preserve">Italy Naples: A Geographical and Cultural Nexus for Astronomy</w:t>
      </w:r>
    </w:p>
    <w:p>
      <w:pPr>
        <w:pStyle w:val="FirstParagraph"/>
      </w:pPr>
      <w:r>
        <w:t xml:space="preserve">Naples’ strategic location in southern Italy makes it an ideal site for astronomical research. Its proximity to the Mediterranean Sea minimizes atmospheric interference, while its relatively low levels of light pollution compared to major northern Italian cities provide optimal conditions for optical observations. Historically, Naples has been a magnet for scholars and scientists due to its rich cultural heritage and intellectual tradition. The city’s historical ties to the Vatican Observatory and European Space Agency (ESA) collaborations further enhance its role as a hub for astronomical innovation.</w:t>
      </w:r>
    </w:p>
    <w:p>
      <w:pPr>
        <w:pStyle w:val="BodyText"/>
      </w:pPr>
      <w:r>
        <w:t xml:space="preserve">The region of Campania, where Naples is situated, is home to volcanic landscapes such as Mount Vesuvius. While this geological feature poses challenges for traditional observatories due to air turbulence, it also creates unique opportunities for studying atmospheric phenomena and their interactions with celestial bodies. Astronomers in Naples have capitalized on these conditions to develop specialized instruments for monitoring solar activity and meteorological patterns that influence space weather.</w:t>
      </w:r>
    </w:p>
    <w:bookmarkEnd w:id="21"/>
    <w:bookmarkStart w:id="22" w:name="Xdf75ecd144cfd7d1784bc27e28c9aa8ed3ef09f"/>
    <w:p>
      <w:pPr>
        <w:pStyle w:val="Heading2"/>
      </w:pPr>
      <w:r>
        <w:t xml:space="preserve">The Astronomer’s Impact on Education and Public Engagement</w:t>
      </w:r>
    </w:p>
    <w:p>
      <w:pPr>
        <w:pStyle w:val="FirstParagraph"/>
      </w:pPr>
      <w:r>
        <w:t xml:space="preserve">In addition to research, the astronomer in Italy Naples plays a vital role in education and public engagement. Institutions such as the Planetario di Napoli (Naples Planetarium) and local universities partner with observatories to create programs that demystify astronomy for students, educators, and the general public. These initiatives align with national efforts to promote STEM (Science, Technology, Engineering, Mathematics) education in Italy and address the underrepresentation of women in scientific fields.</w:t>
      </w:r>
    </w:p>
    <w:p>
      <w:pPr>
        <w:pStyle w:val="BodyText"/>
      </w:pPr>
      <w:r>
        <w:t xml:space="preserve">Astronomers in Naples frequently collaborate with schools to organize stargazing events, workshops on astrophysics for high school students, and public lectures on topics like the Big Bang theory or the search for extraterrestrial life. Such activities not only inspire future generations but also reinforce Italy’s position as a leader in science communication. The integration of virtual reality (VR) technology and augmented reality (AR) tools has further enhanced these outreach efforts, allowing participants to explore cosmic phenomena in immersive environments.</w:t>
      </w:r>
    </w:p>
    <w:bookmarkEnd w:id="22"/>
    <w:bookmarkStart w:id="23" w:name="Xaac1b7b1bae46f63a7b97120897e922c0faaad4"/>
    <w:p>
      <w:pPr>
        <w:pStyle w:val="Heading2"/>
      </w:pPr>
      <w:r>
        <w:t xml:space="preserve">Challenges and Opportunities for the Astronomer in Italy Naples</w:t>
      </w:r>
    </w:p>
    <w:p>
      <w:pPr>
        <w:pStyle w:val="FirstParagraph"/>
      </w:pPr>
      <w:r>
        <w:t xml:space="preserve">Despite its strengths, the astronomer in Naples faces challenges such as funding constraints for research infrastructure and competition with northern European observatories. Additionally, urbanization has increased light pollution in some areas surrounding Naples, necessitating adaptive strategies like the use of remote-controlled telescopes located at higher altitudes or international collaborations to access data from global observatories.</w:t>
      </w:r>
    </w:p>
    <w:p>
      <w:pPr>
        <w:pStyle w:val="BodyText"/>
      </w:pPr>
      <w:r>
        <w:t xml:space="preserve">However, these challenges also present opportunities. The Italian government and private sector have shown growing interest in supporting astronomy through initiatives such as the "Luce del Cielo" (Light of the Sky) project, which aims to reduce light pollution in urban areas. Furthermore, Naples’ proximity to the ESA’s European Space Research and Technology Centre (ESTEC) in Noordwijk, Netherlands, has facilitated partnerships that allow Italian astronomers to contribute to missions like Euclid and Gaia.</w:t>
      </w:r>
    </w:p>
    <w:bookmarkEnd w:id="23"/>
    <w:bookmarkStart w:id="24" w:name="conclusion"/>
    <w:p>
      <w:pPr>
        <w:pStyle w:val="Heading2"/>
      </w:pPr>
      <w:r>
        <w:t xml:space="preserve">Conclusion</w:t>
      </w:r>
    </w:p>
    <w:p>
      <w:pPr>
        <w:pStyle w:val="FirstParagraph"/>
      </w:pPr>
      <w:r>
        <w:t xml:space="preserve">In conclusion, the astronomer in Italy Naples represents a vital link between the historical roots of astronomical science and its modern evolution. Through institutions like the Osservatorio Astronomico di Capodimonte, Naples has established itself as a regional leader in both research and public engagement. The city’s unique geographical advantages, combined with its cultural heritage and educational initiatives, position it to play an increasingly prominent role in Europe’s scientific landscape. By addressing contemporary challenges through innovation and collaboration, astronomers in Naples continue to illuminate the cosmos while also inspiring future generations of scientists.</w:t>
      </w:r>
    </w:p>
    <w:p>
      <w:pPr>
        <w:pStyle w:val="BodyText"/>
      </w:pPr>
      <w:r>
        <w:rPr>
          <w:iCs/>
          <w:i/>
        </w:rPr>
        <w:t xml:space="preserve">Keywords:</w:t>
      </w:r>
      <w:r>
        <w:t xml:space="preserve"> </w:t>
      </w:r>
      <w:r>
        <w:t xml:space="preserve">Astronomer, Italy Naples, Abstract Academic</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Astronomer in Italy Naples</dc:title>
  <dc:creator/>
  <dc:language>en</dc:language>
  <cp:keywords/>
  <dcterms:created xsi:type="dcterms:W3CDTF">2026-07-22T22:06:25Z</dcterms:created>
  <dcterms:modified xsi:type="dcterms:W3CDTF">2026-07-22T22:06:25Z</dcterms:modified>
</cp:coreProperties>
</file>

<file path=docProps/custom.xml><?xml version="1.0" encoding="utf-8"?>
<Properties xmlns="http://schemas.openxmlformats.org/officeDocument/2006/custom-properties" xmlns:vt="http://schemas.openxmlformats.org/officeDocument/2006/docPropsVTypes"/>
</file>