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Astronomer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5" w:name="Xab5c2c7e802f13d279093b283c6c75aef01e01e"/>
    <w:p>
      <w:pPr>
        <w:pStyle w:val="Heading1"/>
      </w:pPr>
      <w:r>
        <w:t xml:space="preserve">Abstract Academic: The Role of Astronomer in Nepal Kathmandu</w:t>
      </w:r>
    </w:p>
    <w:p>
      <w:pPr>
        <w:pStyle w:val="FirstParagraph"/>
      </w:pPr>
      <w:r>
        <w:rPr>
          <w:bCs/>
          <w:b/>
        </w:rPr>
        <w:t xml:space="preserve">Keywords:</w:t>
      </w:r>
      <w:r>
        <w:t xml:space="preserve"> </w:t>
      </w:r>
      <w:r>
        <w:t xml:space="preserve">Abstract academic, Astronomer, Nepal Kathmandu.</w:t>
      </w:r>
    </w:p>
    <w:p>
      <w:pPr>
        <w:pStyle w:val="BodyText"/>
      </w:pPr>
      <w:r>
        <w:t xml:space="preserve">The study of the cosmos has long been a fascination for humanity, and in regions like Nepal Kathmandu, the role of an</w:t>
      </w:r>
      <w:r>
        <w:t xml:space="preserve"> </w:t>
      </w:r>
      <w:r>
        <w:rPr>
          <w:bCs/>
          <w:b/>
        </w:rPr>
        <w:t xml:space="preserve">Astronomer</w:t>
      </w:r>
      <w:r>
        <w:t xml:space="preserve"> </w:t>
      </w:r>
      <w:r>
        <w:t xml:space="preserve">is both historically significant and increasingly vital in modern scientific exploration. This abstract academic document explores the multifaceted contributions of astronomers in Nepal Kathmandu, emphasizing their role in education, research, cultural preservation, and technological advancement. As a hub of historical and contemporary astronomical activity, Kathmandu presents unique opportunities and challenges for professionals dedicated to unraveling the mysteries of the universe.</w:t>
      </w:r>
    </w:p>
    <w:bookmarkStart w:id="20" w:name="X82ceb1d2b4dfb2e191ea377cb3126c122dfdc2c"/>
    <w:p>
      <w:pPr>
        <w:pStyle w:val="Heading2"/>
      </w:pPr>
      <w:r>
        <w:t xml:space="preserve">Historical Context and Cultural Significance</w:t>
      </w:r>
    </w:p>
    <w:p>
      <w:pPr>
        <w:pStyle w:val="FirstParagraph"/>
      </w:pPr>
      <w:r>
        <w:t xml:space="preserve">Nepal Kathmandu has a rich legacy of astronomical knowledge, rooted in ancient Vedic traditions and later influenced by Buddhist, Islamic, and European scientific thought. Historically, astronomers in Nepal were not only scholars but also custodians of timekeeping systems that guided agricultural cycles, religious festivals, and navigation practices. The</w:t>
      </w:r>
      <w:r>
        <w:t xml:space="preserve"> </w:t>
      </w:r>
      <w:r>
        <w:rPr>
          <w:bCs/>
          <w:b/>
        </w:rPr>
        <w:t xml:space="preserve">Astronomer</w:t>
      </w:r>
      <w:r>
        <w:t xml:space="preserve"> </w:t>
      </w:r>
      <w:r>
        <w:t xml:space="preserve">played a central role in aligning celestial events with terrestrial activities, ensuring the synchronization of society with cosmic rhythms.</w:t>
      </w:r>
    </w:p>
    <w:p>
      <w:pPr>
        <w:pStyle w:val="BodyText"/>
      </w:pPr>
      <w:r>
        <w:t xml:space="preserve">In Kathmandu Valley, institutions like the Nepal Astronomical Society (NAS) have emerged as modern-day custodians of this heritage. These organizations bridge ancient wisdom with contemporary scientific methods, fostering a renewed interest in astronomy among local communities. The abstract academic nature of their work involves rigorous data collection, analysis of celestial phenomena, and the development of educational curricula that integrate traditional knowledge with cutting-edge technology.</w:t>
      </w:r>
    </w:p>
    <w:bookmarkEnd w:id="20"/>
    <w:bookmarkStart w:id="21" w:name="modern-challenges-and-opportunities"/>
    <w:p>
      <w:pPr>
        <w:pStyle w:val="Heading2"/>
      </w:pPr>
      <w:r>
        <w:t xml:space="preserve">Modern Challenges and Opportunities</w:t>
      </w:r>
    </w:p>
    <w:p>
      <w:pPr>
        <w:pStyle w:val="FirstParagraph"/>
      </w:pPr>
      <w:r>
        <w:t xml:space="preserve">In recent decades, the role of an</w:t>
      </w:r>
      <w:r>
        <w:t xml:space="preserve"> </w:t>
      </w:r>
      <w:r>
        <w:rPr>
          <w:bCs/>
          <w:b/>
        </w:rPr>
        <w:t xml:space="preserve">Astronomer</w:t>
      </w:r>
      <w:r>
        <w:t xml:space="preserve"> </w:t>
      </w:r>
      <w:r>
        <w:t xml:space="preserve">in Nepal Kathmandu has evolved due to globalization and technological advancements. However, challenges such as limited funding for scientific research, inadequate infrastructure for observational studies, and a lack of public engagement with astronomy persist. Despite these hurdles, Kathmandu's unique geographical location—situated at an elevation of approximately 1,400 meters—provides unparalleled visibility of the night sky, making it an ideal location for both amateur and professional astronomers.</w:t>
      </w:r>
    </w:p>
    <w:p>
      <w:pPr>
        <w:pStyle w:val="BodyText"/>
      </w:pPr>
      <w:r>
        <w:t xml:space="preserve">The abstract academic discourse on this topic highlights the need for interdisciplinary collaboration. Astronomers in Kathmandu must work closely with educators, policymakers, and technology experts to address systemic barriers. For instance, partnerships between universities like Tribhuvan University and international research institutions have enabled access to advanced telescopes and data-sharing platforms, empowering local astronomers to contribute meaningfully to global scientific endeavors.</w:t>
      </w:r>
    </w:p>
    <w:bookmarkEnd w:id="21"/>
    <w:bookmarkStart w:id="22" w:name="X1b505bc3ee4a3a438355eadd4eec61329cbb229"/>
    <w:p>
      <w:pPr>
        <w:pStyle w:val="Heading2"/>
      </w:pPr>
      <w:r>
        <w:t xml:space="preserve">Educational Impact and Community Engagement</w:t>
      </w:r>
    </w:p>
    <w:p>
      <w:pPr>
        <w:pStyle w:val="FirstParagraph"/>
      </w:pPr>
      <w:r>
        <w:t xml:space="preserve">The role of an astronomer in Nepal Kathmandu extends beyond research; it encompasses education and community outreach. Through public lectures, stargazing events, and school programs, astronomers have become pivotal in demystifying complex celestial phenomena for the general public. This abstract academic document underscores the importance of such initiatives in fostering a scientifically literate society.</w:t>
      </w:r>
    </w:p>
    <w:p>
      <w:pPr>
        <w:pStyle w:val="BodyText"/>
      </w:pPr>
      <w:r>
        <w:t xml:space="preserve">In Kathmandu, initiatives like "Sky Watch Nepal" have successfully engaged students and families in hands-on astronomy experiences. These programs not only inspire young minds but also cultivate a sense of wonder about the cosmos, aligning with the broader goals of scientific education. The abstract academic framework emphasizes that such efforts are critical for nurturing future generations of astronomers and researchers.</w:t>
      </w:r>
    </w:p>
    <w:bookmarkEnd w:id="22"/>
    <w:bookmarkStart w:id="23" w:name="X2984eb35a1733f496835a0490e6f8a8e5d65edd"/>
    <w:p>
      <w:pPr>
        <w:pStyle w:val="Heading2"/>
      </w:pPr>
      <w:r>
        <w:t xml:space="preserve">Technological Advancements and Research Contributions</w:t>
      </w:r>
    </w:p>
    <w:p>
      <w:pPr>
        <w:pStyle w:val="FirstParagraph"/>
      </w:pPr>
      <w:r>
        <w:t xml:space="preserve">The modern astronomer in Nepal Kathmandu leverages technology to overcome geographical and infrastructural limitations. With the advent of digital telescopes, satellite data, and open-access research platforms, astronomers can now conduct high-precision observations from their own observatories or collaborate remotely with global teams. This abstract academic analysis highlights how technological innovation has democratized access to astronomical research, enabling even resource-constrained regions like Kathmandu to participate in major scientific projects.</w:t>
      </w:r>
    </w:p>
    <w:p>
      <w:pPr>
        <w:pStyle w:val="BodyText"/>
      </w:pPr>
      <w:r>
        <w:t xml:space="preserve">For example, Nepali astronomers have contributed to studies on exoplanets, galaxy formation, and cosmic radiation by utilizing data from international observatories. Their work exemplifies the potential of regional contributions to global science, reinforcing the idea that geographic boundaries need not limit scientific ambition.</w:t>
      </w:r>
    </w:p>
    <w:bookmarkEnd w:id="23"/>
    <w:bookmarkStart w:id="24" w:name="X8ab214b09d0378b369f804ce8dfa21ee6647e99"/>
    <w:p>
      <w:pPr>
        <w:pStyle w:val="Heading2"/>
      </w:pPr>
      <w:r>
        <w:t xml:space="preserve">Cultural Preservation and Future Prospects</w:t>
      </w:r>
    </w:p>
    <w:p>
      <w:pPr>
        <w:pStyle w:val="FirstParagraph"/>
      </w:pPr>
      <w:r>
        <w:t xml:space="preserve">In Nepal Kathmandu, astronomers also serve as cultural ambassadors, preserving indigenous astronomical traditions while integrating them with modern methodologies. The abstract academic perspective on this dual role is essential for understanding the holistic contributions of local astronomers. By documenting oral histories, ancient star maps, and ritual-based astronomy, they ensure that Nepal's scientific heritage remains a living part of its identity.</w:t>
      </w:r>
    </w:p>
    <w:p>
      <w:pPr>
        <w:pStyle w:val="BodyText"/>
      </w:pPr>
      <w:r>
        <w:t xml:space="preserve">Looking ahead, the future of astronomy in Kathmandu depends on sustained investment in education, infrastructure, and public engagement. The role of an astronomer here is poised to expand further as Nepal aims to position itself as a regional center for science and technology. This abstract academic document concludes by advocating for increased support for astronomers in Nepal Kathmandu, recognizing their pivotal role in shaping both the nation's scientific landscape and its connection to the cosmos.</w:t>
      </w:r>
    </w:p>
    <w:p>
      <w:pPr>
        <w:pStyle w:val="BodyText"/>
      </w:pPr>
      <w:r>
        <w:rPr>
          <w:iCs/>
          <w:i/>
        </w:rPr>
        <w:t xml:space="preserve">Word Count: 802</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Astronomer in Nepal Kathmandu</dc:title>
  <dc:creator/>
  <dc:language>en</dc:language>
  <cp:keywords/>
  <dcterms:created xsi:type="dcterms:W3CDTF">2026-07-21T03:39:49Z</dcterms:created>
  <dcterms:modified xsi:type="dcterms:W3CDTF">2026-07-21T03:39:49Z</dcterms:modified>
</cp:coreProperties>
</file>

<file path=docProps/custom.xml><?xml version="1.0" encoding="utf-8"?>
<Properties xmlns="http://schemas.openxmlformats.org/officeDocument/2006/custom-properties" xmlns:vt="http://schemas.openxmlformats.org/officeDocument/2006/docPropsVTypes"/>
</file>