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Astronomer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6" w:name="X7cc06fb26eb1f4fa900ee814a136f9bf8b1dc93"/>
    <w:p>
      <w:pPr>
        <w:pStyle w:val="Heading1"/>
      </w:pPr>
      <w:r>
        <w:t xml:space="preserve">Abstract Academic Document: The Role of the Astronomer in Advancing Scientific Knowledge within the Netherlands, Amsterdam</w:t>
      </w:r>
    </w:p>
    <w:p>
      <w:pPr>
        <w:pStyle w:val="FirstParagraph"/>
      </w:pPr>
      <w:r>
        <w:t xml:space="preserve">In this academic abstract, we explore the multifaceted contributions of the astronomer as a pivotal figure in scientific inquiry, with a specific focus on their significance and impact within the context of</w:t>
      </w:r>
      <w:r>
        <w:t xml:space="preserve"> </w:t>
      </w:r>
      <w:r>
        <w:rPr>
          <w:bCs/>
          <w:b/>
        </w:rPr>
        <w:t xml:space="preserve">Netherlands Amsterdam</w:t>
      </w:r>
      <w:r>
        <w:t xml:space="preserve">. The astronomer, as both a researcher and educator, plays an indispensable role in expanding human understanding of celestial phenomena. This document delves into how the unique geographical, cultural, and institutional landscape of</w:t>
      </w:r>
      <w:r>
        <w:t xml:space="preserve"> </w:t>
      </w:r>
      <w:r>
        <w:rPr>
          <w:bCs/>
          <w:b/>
        </w:rPr>
        <w:t xml:space="preserve">Netherlands Amsterdam</w:t>
      </w:r>
      <w:r>
        <w:t xml:space="preserve"> </w:t>
      </w:r>
      <w:r>
        <w:t xml:space="preserve">has shaped the work of astronomers over centuries and continues to influence contemporary research initiatives.</w:t>
      </w:r>
    </w:p>
    <w:bookmarkStart w:id="20" w:name="the-astronomer-as-a-scientific-pioneer"/>
    <w:p>
      <w:pPr>
        <w:pStyle w:val="Heading2"/>
      </w:pPr>
      <w:r>
        <w:t xml:space="preserve">The Astronomer as a Scientific Pioneer</w:t>
      </w:r>
    </w:p>
    <w:p>
      <w:pPr>
        <w:pStyle w:val="FirstParagraph"/>
      </w:pPr>
      <w:r>
        <w:t xml:space="preserve">The astronomer is a scientist who studies celestial objects, phenomena, and the physical universe beyond Earth. Their work encompasses observational techniques, theoretical modeling, and technological innovation to unravel mysteries such as the origins of galaxies, the nature of dark matter, and the potential for extraterrestrial life. In</w:t>
      </w:r>
      <w:r>
        <w:t xml:space="preserve"> </w:t>
      </w:r>
      <w:r>
        <w:rPr>
          <w:bCs/>
          <w:b/>
        </w:rPr>
        <w:t xml:space="preserve">Netherlands Amsterdam</w:t>
      </w:r>
      <w:r>
        <w:t xml:space="preserve">, astronomers have historically contributed to global scientific progress through institutions like Leiden Observatory (established in 1633) and the University of Amsterdam’s Department of Astronomy. These entities exemplify how</w:t>
      </w:r>
      <w:r>
        <w:t xml:space="preserve"> </w:t>
      </w:r>
      <w:r>
        <w:rPr>
          <w:bCs/>
          <w:b/>
        </w:rPr>
        <w:t xml:space="preserve">Netherlands Amsterdam</w:t>
      </w:r>
      <w:r>
        <w:t xml:space="preserve"> </w:t>
      </w:r>
      <w:r>
        <w:t xml:space="preserve">has fostered a legacy of astronomical research that bridges tradition with modern advancements.</w:t>
      </w:r>
    </w:p>
    <w:p>
      <w:pPr>
        <w:pStyle w:val="BodyText"/>
      </w:pPr>
      <w:r>
        <w:t xml:space="preserve">The role of the astronomer extends beyond academia. In</w:t>
      </w:r>
      <w:r>
        <w:t xml:space="preserve"> </w:t>
      </w:r>
      <w:r>
        <w:rPr>
          <w:bCs/>
          <w:b/>
        </w:rPr>
        <w:t xml:space="preserve">Netherlands Amsterdam</w:t>
      </w:r>
      <w:r>
        <w:t xml:space="preserve">, they often engage in public outreach, leveraging the city’s status as a hub for science communication. Initiatives such as the</w:t>
      </w:r>
      <w:r>
        <w:t xml:space="preserve"> </w:t>
      </w:r>
      <w:r>
        <w:rPr>
          <w:iCs/>
          <w:i/>
        </w:rPr>
        <w:t xml:space="preserve">Planetarium Amsterdam</w:t>
      </w:r>
      <w:r>
        <w:t xml:space="preserve"> </w:t>
      </w:r>
      <w:r>
        <w:t xml:space="preserve">and collaborative projects between universities and local organizations highlight how astronomers disseminate knowledge to diverse audiences, ensuring that scientific literacy thrives in urban settings.</w:t>
      </w:r>
    </w:p>
    <w:bookmarkEnd w:id="20"/>
    <w:bookmarkStart w:id="21" w:name="X00ac02ee11c5df01a18fd3e1e5f7b4e67a77ba6"/>
    <w:p>
      <w:pPr>
        <w:pStyle w:val="Heading2"/>
      </w:pPr>
      <w:r>
        <w:t xml:space="preserve">Historical Context: Astronomy in Netherlands Amsterdam</w:t>
      </w:r>
    </w:p>
    <w:p>
      <w:pPr>
        <w:pStyle w:val="FirstParagraph"/>
      </w:pPr>
      <w:r>
        <w:t xml:space="preserve">The history of astronomy in</w:t>
      </w:r>
      <w:r>
        <w:t xml:space="preserve"> </w:t>
      </w:r>
      <w:r>
        <w:rPr>
          <w:bCs/>
          <w:b/>
        </w:rPr>
        <w:t xml:space="preserve">Netherlands Amsterdam</w:t>
      </w:r>
      <w:r>
        <w:t xml:space="preserve"> </w:t>
      </w:r>
      <w:r>
        <w:t xml:space="preserve">is deeply intertwined with the city’s cultural and intellectual evolution. During the Dutch Golden Age (17th century), astronomers like Christiaan Huygens made groundbreaking contributions to celestial mechanics, including the discovery of Saturn’s moon Titan and early studies on light and wave theory. These achievements underscore</w:t>
      </w:r>
      <w:r>
        <w:t xml:space="preserve"> </w:t>
      </w:r>
      <w:r>
        <w:rPr>
          <w:bCs/>
          <w:b/>
        </w:rPr>
        <w:t xml:space="preserve">Netherlands Amsterdam</w:t>
      </w:r>
      <w:r>
        <w:t xml:space="preserve">’s historical role as a cradle for scientific innovation.</w:t>
      </w:r>
    </w:p>
    <w:p>
      <w:pPr>
        <w:pStyle w:val="BodyText"/>
      </w:pPr>
      <w:r>
        <w:t xml:space="preserve">Modern-day</w:t>
      </w:r>
      <w:r>
        <w:t xml:space="preserve"> </w:t>
      </w:r>
      <w:r>
        <w:rPr>
          <w:bCs/>
          <w:b/>
        </w:rPr>
        <w:t xml:space="preserve">Netherlands Amsterdam</w:t>
      </w:r>
      <w:r>
        <w:t xml:space="preserve"> </w:t>
      </w:r>
      <w:r>
        <w:t xml:space="preserve">continues this legacy through its integration of cutting-edge technology in astronomical research. The city’s proximity to the Westerbork Synthesis Radio Telescope (WSRT) and its collaborations with European Southern Observatory (ESO) projects illustrate how the region remains a vital node in global astronomy networks. Additionally, the presence of research institutions such as Radboud University Nijmegen and TU Delft contributes to a broader ecosystem of interdisciplinary scientific collaboration.</w:t>
      </w:r>
    </w:p>
    <w:bookmarkEnd w:id="21"/>
    <w:bookmarkStart w:id="22" w:name="Xc52a7cf29a87a99068b685eaa449bf678376d85"/>
    <w:p>
      <w:pPr>
        <w:pStyle w:val="Heading2"/>
      </w:pPr>
      <w:r>
        <w:t xml:space="preserve">Educational Impact: Cultivating Future Astronomers</w:t>
      </w:r>
    </w:p>
    <w:p>
      <w:pPr>
        <w:pStyle w:val="FirstParagraph"/>
      </w:pPr>
      <w:r>
        <w:t xml:space="preserve">The astronomer’s role in education is critical for nurturing the next generation of scientists. In</w:t>
      </w:r>
      <w:r>
        <w:t xml:space="preserve"> </w:t>
      </w:r>
      <w:r>
        <w:rPr>
          <w:bCs/>
          <w:b/>
        </w:rPr>
        <w:t xml:space="preserve">Netherlands Amsterdam</w:t>
      </w:r>
      <w:r>
        <w:t xml:space="preserve">, universities and secondary schools emphasize STEM (Science, Technology, Engineering, and Mathematics) curricula that incorporate astronomy as a unifying discipline. Programs like the</w:t>
      </w:r>
      <w:r>
        <w:t xml:space="preserve"> </w:t>
      </w:r>
      <w:r>
        <w:rPr>
          <w:iCs/>
          <w:i/>
        </w:rPr>
        <w:t xml:space="preserve">Astronomy Outreach Network</w:t>
      </w:r>
      <w:r>
        <w:t xml:space="preserve"> </w:t>
      </w:r>
      <w:r>
        <w:t xml:space="preserve">in Amsterdam aim to inspire students through hands-on activities, virtual observatories, and mentorship from active researchers.</w:t>
      </w:r>
    </w:p>
    <w:p>
      <w:pPr>
        <w:pStyle w:val="BodyText"/>
      </w:pPr>
      <w:r>
        <w:t xml:space="preserve">Moreover, the interdisciplinary nature of modern astronomy—spanning physics, computer science, and data analytics—requires astronomers to engage in pedagogical innovation. In</w:t>
      </w:r>
      <w:r>
        <w:t xml:space="preserve"> </w:t>
      </w:r>
      <w:r>
        <w:rPr>
          <w:bCs/>
          <w:b/>
        </w:rPr>
        <w:t xml:space="preserve">Netherlands Amsterdam</w:t>
      </w:r>
      <w:r>
        <w:t xml:space="preserve">, this is evident in initiatives such as the</w:t>
      </w:r>
      <w:r>
        <w:t xml:space="preserve"> </w:t>
      </w:r>
      <w:r>
        <w:rPr>
          <w:iCs/>
          <w:i/>
        </w:rPr>
        <w:t xml:space="preserve">Dutch National Astronomy Education Project</w:t>
      </w:r>
      <w:r>
        <w:t xml:space="preserve">, which integrates digital tools and open-source platforms to democratize access to astronomical education.</w:t>
      </w:r>
    </w:p>
    <w:bookmarkEnd w:id="22"/>
    <w:bookmarkStart w:id="23" w:name="X2762208ff613bc591d752456c4b65fd724def91"/>
    <w:p>
      <w:pPr>
        <w:pStyle w:val="Heading2"/>
      </w:pPr>
      <w:r>
        <w:t xml:space="preserve">Challenges and Opportunities for Astronomers in Netherlands Amsterdam</w:t>
      </w:r>
    </w:p>
    <w:p>
      <w:pPr>
        <w:pStyle w:val="FirstParagraph"/>
      </w:pPr>
      <w:r>
        <w:t xml:space="preserve">While</w:t>
      </w:r>
      <w:r>
        <w:t xml:space="preserve"> </w:t>
      </w:r>
      <w:r>
        <w:rPr>
          <w:bCs/>
          <w:b/>
        </w:rPr>
        <w:t xml:space="preserve">Netherlands Amsterdam</w:t>
      </w:r>
      <w:r>
        <w:t xml:space="preserve"> </w:t>
      </w:r>
      <w:r>
        <w:t xml:space="preserve">offers a vibrant environment for astronomical research, challenges persist. Urban light pollution, a consequence of the city’s density, poses obstacles for ground-based observations. However, this has spurred advancements in adaptive optics and space-based telescopes, areas where Dutch astronomers are at the forefront. For example, contributions to the James Webb Space Telescope (JWST) project by institutions in</w:t>
      </w:r>
      <w:r>
        <w:t xml:space="preserve"> </w:t>
      </w:r>
      <w:r>
        <w:rPr>
          <w:bCs/>
          <w:b/>
        </w:rPr>
        <w:t xml:space="preserve">Netherlands Amsterdam</w:t>
      </w:r>
      <w:r>
        <w:t xml:space="preserve"> </w:t>
      </w:r>
      <w:r>
        <w:t xml:space="preserve">demonstrate how urban constraints can drive innovation.</w:t>
      </w:r>
    </w:p>
    <w:p>
      <w:pPr>
        <w:pStyle w:val="BodyText"/>
      </w:pPr>
      <w:r>
        <w:t xml:space="preserve">Economically, funding for large-scale astronomical projects remains competitive. Nevertheless, the Netherlands’ commitment to science through programs like the</w:t>
      </w:r>
      <w:r>
        <w:t xml:space="preserve"> </w:t>
      </w:r>
      <w:r>
        <w:rPr>
          <w:iCs/>
          <w:i/>
        </w:rPr>
        <w:t xml:space="preserve">Dutch Research Council (NWO)</w:t>
      </w:r>
      <w:r>
        <w:t xml:space="preserve"> </w:t>
      </w:r>
      <w:r>
        <w:t xml:space="preserve">ensures sustained investment in astronomy. Additionally, international collaborations—such as those with the European Space Agency (ESA) and NASA—amplify</w:t>
      </w:r>
      <w:r>
        <w:t xml:space="preserve"> </w:t>
      </w:r>
      <w:r>
        <w:rPr>
          <w:bCs/>
          <w:b/>
        </w:rPr>
        <w:t xml:space="preserve">Netherlands Amsterdam</w:t>
      </w:r>
      <w:r>
        <w:t xml:space="preserve">’s global scientific influence.</w:t>
      </w:r>
    </w:p>
    <w:bookmarkEnd w:id="23"/>
    <w:bookmarkStart w:id="24" w:name="X68a27f33b7f2c87b1324b5a39634ff7f396861d"/>
    <w:p>
      <w:pPr>
        <w:pStyle w:val="Heading2"/>
      </w:pPr>
      <w:r>
        <w:t xml:space="preserve">Public Engagement and Cultural Significance</w:t>
      </w:r>
    </w:p>
    <w:p>
      <w:pPr>
        <w:pStyle w:val="FirstParagraph"/>
      </w:pPr>
      <w:r>
        <w:t xml:space="preserve">Astronomers in</w:t>
      </w:r>
      <w:r>
        <w:t xml:space="preserve"> </w:t>
      </w:r>
      <w:r>
        <w:rPr>
          <w:bCs/>
          <w:b/>
        </w:rPr>
        <w:t xml:space="preserve">Netherlands Amsterdam</w:t>
      </w:r>
      <w:r>
        <w:t xml:space="preserve"> </w:t>
      </w:r>
      <w:r>
        <w:t xml:space="preserve">are also cultural ambassadors, translating complex cosmic concepts into accessible narratives. Events like the annual</w:t>
      </w:r>
      <w:r>
        <w:t xml:space="preserve"> </w:t>
      </w:r>
      <w:r>
        <w:rPr>
          <w:iCs/>
          <w:i/>
        </w:rPr>
        <w:t xml:space="preserve">Astronomy Festival in Amsterdam</w:t>
      </w:r>
      <w:r>
        <w:t xml:space="preserve"> </w:t>
      </w:r>
      <w:r>
        <w:t xml:space="preserve">attract thousands of participants, blending science with art and philosophy. This engagement reflects the city’s ethos of merging scientific rigor with societal relevance.</w:t>
      </w:r>
    </w:p>
    <w:p>
      <w:pPr>
        <w:pStyle w:val="BodyText"/>
      </w:pPr>
      <w:r>
        <w:t xml:space="preserve">Furthermore, the astronomer’s work resonates with broader cultural themes, such as humanity’s place in the cosmos. In</w:t>
      </w:r>
      <w:r>
        <w:t xml:space="preserve"> </w:t>
      </w:r>
      <w:r>
        <w:rPr>
          <w:bCs/>
          <w:b/>
        </w:rPr>
        <w:t xml:space="preserve">Netherlands Amsterdam</w:t>
      </w:r>
      <w:r>
        <w:t xml:space="preserve">, this is often explored through public lectures, museum exhibits, and even literature that draws on astronomical metaphors. Such efforts reinforce the idea that astronomy is not merely a scientific pursuit but a lens through which society can interrogate existential questions.</w:t>
      </w:r>
    </w:p>
    <w:bookmarkEnd w:id="24"/>
    <w:bookmarkStart w:id="25" w:name="X066e9c3d4f1fc31a7b99486bb465605f1b5f4a4"/>
    <w:p>
      <w:pPr>
        <w:pStyle w:val="Heading2"/>
      </w:pPr>
      <w:r>
        <w:t xml:space="preserve">Conclusion: The Astronomer’s Enduring Legacy in Netherlands Amsterdam</w:t>
      </w:r>
    </w:p>
    <w:p>
      <w:pPr>
        <w:pStyle w:val="FirstParagraph"/>
      </w:pPr>
      <w:r>
        <w:t xml:space="preserve">In conclusion, the astronomer occupies a central role in advancing scientific knowledge within</w:t>
      </w:r>
      <w:r>
        <w:t xml:space="preserve"> </w:t>
      </w:r>
      <w:r>
        <w:rPr>
          <w:bCs/>
          <w:b/>
        </w:rPr>
        <w:t xml:space="preserve">Netherlands Amsterdam</w:t>
      </w:r>
      <w:r>
        <w:t xml:space="preserve">. Their contributions—spanning historical breakthroughs, educational initiatives, technological innovation, and public engagement—highlight the city’s unique position as both a repository of astronomical heritage and a dynamic center for future discovery. As</w:t>
      </w:r>
      <w:r>
        <w:t xml:space="preserve"> </w:t>
      </w:r>
      <w:r>
        <w:rPr>
          <w:bCs/>
          <w:b/>
        </w:rPr>
        <w:t xml:space="preserve">Netherlands Amsterdam</w:t>
      </w:r>
      <w:r>
        <w:t xml:space="preserve"> </w:t>
      </w:r>
      <w:r>
        <w:t xml:space="preserve">continues to navigate the challenges of urbanization and global competition in science, its astronomers remain pivotal in shaping a future where curiosity about the cosmos drives progress.</w:t>
      </w:r>
    </w:p>
    <w:p>
      <w:pPr>
        <w:pStyle w:val="BodyText"/>
      </w:pPr>
      <w:r>
        <w:t xml:space="preserve">This abstract academic document underscores the importance of recognizing</w:t>
      </w:r>
      <w:r>
        <w:t xml:space="preserve"> </w:t>
      </w:r>
      <w:r>
        <w:rPr>
          <w:bCs/>
          <w:b/>
        </w:rPr>
        <w:t xml:space="preserve">Netherlands Amsterdam</w:t>
      </w:r>
      <w:r>
        <w:t xml:space="preserve"> </w:t>
      </w:r>
      <w:r>
        <w:t xml:space="preserve">as a key player in astronomical research and education. By nurturing the astronomer’s role within this context, society ensures that scientific inquiry remains a cornerstone of human endeavor.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Astronomer in Netherlands Amsterdam</dc:title>
  <dc:creator/>
  <dc:language>en</dc:language>
  <cp:keywords/>
  <dcterms:created xsi:type="dcterms:W3CDTF">2026-07-21T13:41:50Z</dcterms:created>
  <dcterms:modified xsi:type="dcterms:W3CDTF">2026-07-21T13:41:50Z</dcterms:modified>
</cp:coreProperties>
</file>

<file path=docProps/custom.xml><?xml version="1.0" encoding="utf-8"?>
<Properties xmlns="http://schemas.openxmlformats.org/officeDocument/2006/custom-properties" xmlns:vt="http://schemas.openxmlformats.org/officeDocument/2006/docPropsVTypes"/>
</file>