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83d4a01c5d201779a0e5e4d14c27785dbaf56a7"/>
    <w:p>
      <w:pPr>
        <w:pStyle w:val="Heading1"/>
      </w:pPr>
      <w:r>
        <w:t xml:space="preserve">Abstract Academic Document: The Role of the Astronomer in Advancing Scientific Literacy in Nigeria Lagos</w:t>
      </w:r>
    </w:p>
    <w:p>
      <w:pPr>
        <w:pStyle w:val="FirstParagraph"/>
      </w:pPr>
      <w:r>
        <w:t xml:space="preserve">The field of astronomy, a cornerstone of scientific inquiry and technological innovation, has long been intertwined with humanity's quest to understand the cosmos. However, in regions where access to scientific education and infrastructure is limited, the role of an astronomer extends beyond research to encompass community engagement, educational advocacy, and cultural preservation. This abstract academic document explores the unique challenges and opportunities faced by astronomers in Nigeria Lagos—a bustling metropolis with a growing interest in science but limited institutional support for astronomical studies. By examining the intersection of astronomy education, local cultural narratives, and socio-economic factors, this work underscores the transformative potential of an astronomer's role in fostering scientific curiosity and literacy among Nigeria’s youth.</w:t>
      </w:r>
    </w:p>
    <w:bookmarkStart w:id="20" w:name="X190c9a765378c48c028b4e637389ccae3bc7b72"/>
    <w:p>
      <w:pPr>
        <w:pStyle w:val="Heading2"/>
      </w:pPr>
      <w:r>
        <w:t xml:space="preserve">Contextualizing Astronomy in Nigeria Lagos</w:t>
      </w:r>
    </w:p>
    <w:p>
      <w:pPr>
        <w:pStyle w:val="FirstParagraph"/>
      </w:pPr>
      <w:r>
        <w:t xml:space="preserve">Nigeria Lagos, as the economic and cultural hub of West Africa, presents a paradox: it is home to a thriving population eager for knowledge yet underserved by specialized educational programs in fields like astronomy. While the country has made strides in STEM (Science, Technology, Engineering, and Mathematics) education at higher levels, secondary schools and primary institutions often lack resources to integrate astronomy into curricula. This gap is exacerbated by misconceptions about the subject’s relevance to daily life and a general underrepresentation of African scientists in global astronomical research. In this context, the astronomer emerges as both a scientist and an educator, tasked with bridging cultural divides and making complex cosmic phenomena accessible to diverse audiences.</w:t>
      </w:r>
    </w:p>
    <w:p>
      <w:pPr>
        <w:pStyle w:val="BodyText"/>
      </w:pPr>
      <w:r>
        <w:t xml:space="preserve">The Nigerian government has recognized science education as critical for economic development, yet funding for niche disciplines such as astronomy remains sparse. Lagos State University (LASU) and other institutions have initiated programs to address this gap, but systemic challenges—such as inadequate telescope infrastructure, limited access to international collaborations, and a shortage of trained professionals—persist. An astronomer in Lagos must therefore navigate not only the technical demands of their field but also the socio-political landscape that shapes public perception and institutional priorities.</w:t>
      </w:r>
    </w:p>
    <w:bookmarkEnd w:id="20"/>
    <w:bookmarkStart w:id="21" w:name="Xb9d7c1da575d4ecbeeac413932b940e90c3552b"/>
    <w:p>
      <w:pPr>
        <w:pStyle w:val="Heading2"/>
      </w:pPr>
      <w:r>
        <w:t xml:space="preserve">The Astronomer as Educator and Cultural Mediator</w:t>
      </w:r>
    </w:p>
    <w:p>
      <w:pPr>
        <w:pStyle w:val="FirstParagraph"/>
      </w:pPr>
      <w:r>
        <w:t xml:space="preserve">In Nigeria Lagos, an astronomer’s work is deeply rooted in community engagement. Traditional knowledge systems, including Indigenous Yoruba cosmology, offer rich narratives about celestial bodies that can be leveraged to contextualize modern astronomical concepts. For instance, the alignment of stars in the night sky with ancestral myths provides a unique entry point for teaching astronomy through culturally resonant stories. This approach not only democratizes scientific knowledge but also empowers local communities to see themselves as part of a global scientific heritage.</w:t>
      </w:r>
    </w:p>
    <w:p>
      <w:pPr>
        <w:pStyle w:val="BodyText"/>
      </w:pPr>
      <w:r>
        <w:t xml:space="preserve">One notable initiative is the “Lagos Night Sky Project,” launched by a collective of amateur astronomers and educators in 2018. This program organizes public stargazing events, workshops, and school visits to introduce children to planetary motion, constellations, and space exploration. By using low-cost tools like smartphone apps for star mapping and repurposed telescopes from defunct observatories, the project has successfully reached over 500 students in Lagos’ urban slums. Such efforts highlight how an astronomer in Lagos can transform resource limitations into opportunities for innovation.</w:t>
      </w:r>
    </w:p>
    <w:p>
      <w:pPr>
        <w:pStyle w:val="BodyText"/>
      </w:pPr>
      <w:r>
        <w:t xml:space="preserve">Moreover, the role of an astronomer extends to addressing misconceptions about space science. For example, many Nigerians associate astronomy with superstition or esoteric practices due to a lack of exposure. Through public lectures and social media campaigns, astronomers in Lagos have worked to demystify the field by connecting celestial phenomena—such as solar eclipses or meteor showers—to practical applications like timekeeping, navigation, and environmental monitoring.</w:t>
      </w:r>
    </w:p>
    <w:bookmarkEnd w:id="21"/>
    <w:bookmarkStart w:id="22" w:name="Xb02025ca0ffb7d503f8b44e71ee367a6c704dee"/>
    <w:p>
      <w:pPr>
        <w:pStyle w:val="Heading2"/>
      </w:pPr>
      <w:r>
        <w:t xml:space="preserve">Challenges and Opportunities for Astronomers in Lagos</w:t>
      </w:r>
    </w:p>
    <w:p>
      <w:pPr>
        <w:pStyle w:val="FirstParagraph"/>
      </w:pPr>
      <w:r>
        <w:t xml:space="preserve">Despite these efforts, several challenges hinder the growth of astronomy in Nigeria Lagos. First, there is a lack of institutional support for long-term research projects. Most astronomers rely on short-term grants or private sponsorships, which limit their ability to conduct sustained studies on topics like astrophysics or planetary science. Second, the absence of a national astronomical observatory in Lagos means that researchers must travel abroad for access to advanced facilities, increasing costs and logistical barriers.</w:t>
      </w:r>
    </w:p>
    <w:p>
      <w:pPr>
        <w:pStyle w:val="BodyText"/>
      </w:pPr>
      <w:r>
        <w:t xml:space="preserve">However, these challenges also present opportunities for collaboration. Nigerian astronomers have begun partnering with international organizations such as the African Institute for Mathematical Sciences (AIMS) and NASA’s Hubble Space Telescope outreach programs to share data and expertise. Additionally, the rise of digital platforms has enabled Lagos-based astronomers to disseminate knowledge globally, creating a platform for Afrocentric perspectives in astronomy.</w:t>
      </w:r>
    </w:p>
    <w:bookmarkEnd w:id="22"/>
    <w:bookmarkStart w:id="23" w:name="X2479dfc91645246f6226789d79765d8a9032a50"/>
    <w:p>
      <w:pPr>
        <w:pStyle w:val="Heading2"/>
      </w:pPr>
      <w:r>
        <w:t xml:space="preserve">Policy Recommendations and Future Directions</w:t>
      </w:r>
    </w:p>
    <w:p>
      <w:pPr>
        <w:pStyle w:val="FirstParagraph"/>
      </w:pPr>
      <w:r>
        <w:t xml:space="preserve">To solidify the role of the astronomer in Nigeria Lagos, policymakers must prioritize three key areas: funding for STEM education with a focus on underrepresented disciplines like astronomy; infrastructure development to support observatories and research centers; and partnerships between academic institutions, NGOs, and private sectors to amplify outreach efforts. Furthermore, integrating astronomy into national curricula—through pilot programs in Lagos secondary schools—could cultivate a new generation of scientists.</w:t>
      </w:r>
    </w:p>
    <w:p>
      <w:pPr>
        <w:pStyle w:val="BodyText"/>
      </w:pPr>
      <w:r>
        <w:t xml:space="preserve">Looking ahead, the astronomer in Nigeria Lagos must also embrace interdisciplinary approaches. By collaborating with historians, artists, and technologists, they can create immersive learning experiences that blend science with storytelling and technology. For instance, virtual reality (VR) simulations of celestial events or augmented reality (AR) apps that overlay historical narratives onto the night sky could revolutionize how astronomy is taught in Lagos.</w:t>
      </w:r>
    </w:p>
    <w:bookmarkEnd w:id="23"/>
    <w:bookmarkStart w:id="24" w:name="conclusion"/>
    <w:p>
      <w:pPr>
        <w:pStyle w:val="Heading2"/>
      </w:pPr>
      <w:r>
        <w:t xml:space="preserve">Conclusion</w:t>
      </w:r>
    </w:p>
    <w:p>
      <w:pPr>
        <w:pStyle w:val="FirstParagraph"/>
      </w:pPr>
      <w:r>
        <w:t xml:space="preserve">In conclusion, the astronomer in Nigeria Lagos embodies a unique intersection of scientific rigor and cultural sensitivity. Through grassroots education, innovative outreach, and strategic partnerships, they have begun to address systemic gaps in astronomical literacy while honoring the rich cosmological traditions of West Africa. As Lagos continues to grow as a center for innovation, the work of astronomers here will be pivotal in shaping a future where science is not only accessible but also deeply rooted in local narratives and aspirations. By investing in these efforts, Nigeria can position itself as a leader in African astronomical research while inspiring millions to look beyond Earth and dream among the stars.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Nigeria Lagos</dc:title>
  <dc:creator/>
  <dc:language>en</dc:language>
  <cp:keywords/>
  <dcterms:created xsi:type="dcterms:W3CDTF">2026-07-23T12:10:09Z</dcterms:created>
  <dcterms:modified xsi:type="dcterms:W3CDTF">2026-07-23T12:10:09Z</dcterms:modified>
</cp:coreProperties>
</file>

<file path=docProps/custom.xml><?xml version="1.0" encoding="utf-8"?>
<Properties xmlns="http://schemas.openxmlformats.org/officeDocument/2006/custom-properties" xmlns:vt="http://schemas.openxmlformats.org/officeDocument/2006/docPropsVTypes"/>
</file>