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30" w:name="X831e78d0dcbf327bab1ee368d140819094ba2f5"/>
    <w:p>
      <w:pPr>
        <w:pStyle w:val="Heading1"/>
      </w:pPr>
      <w:r>
        <w:t xml:space="preserve">Abstract Academic Document: The Role of Astronomers in the Philippines Manila</w:t>
      </w:r>
    </w:p>
    <w:p>
      <w:pPr>
        <w:pStyle w:val="FirstParagraph"/>
      </w:pPr>
      <w:r>
        <w:t xml:space="preserve">Astronomy, as a scientific discipline, has long served as a bridge between humanity and the cosmos. In recent decades, its significance has transcended mere academic inquiry to become a cornerstone of interdisciplinary research, technological innovation, and public education. This abstract academic document explores the multifaceted contributions of astronomers in the Philippines Manila—a region with growing potential to advance astronomical science while addressing unique regional challenges. By examining their roles in education, research, and public engagement, this study highlights how astronomers in Manila are shaping both local and global scientific discourse.</w:t>
      </w:r>
    </w:p>
    <w:bookmarkStart w:id="21" w:name="X707fb95fce1617b4a639f098627b3559367af2d"/>
    <w:p>
      <w:pPr>
        <w:pStyle w:val="Heading2"/>
      </w:pPr>
      <w:r>
        <w:t xml:space="preserve">Contextualizing Astronomy in the Philippines Manila</w:t>
      </w:r>
    </w:p>
    <w:p>
      <w:pPr>
        <w:pStyle w:val="FirstParagraph"/>
      </w:pPr>
      <w:r>
        <w:t xml:space="preserve">The Philippines, with its equatorial location and clear skies, holds a natural advantage for astronomical observations. However, the field of astronomy in Manila—a bustling metropolitan area—faces distinct challenges compared to more isolated observatory sites. Urban light pollution, limited funding for research infrastructure, and competing priorities in a developing economy have historically constrained the growth of professional astronomy in the region. Despite these obstacles, astronomers in Manila have demonstrated remarkable resilience and creativity. Institutions such as the</w:t>
      </w:r>
      <w:r>
        <w:t xml:space="preserve"> </w:t>
      </w:r>
      <w:hyperlink r:id="rId20">
        <w:r>
          <w:rPr>
            <w:rStyle w:val="Hyperlink"/>
          </w:rPr>
          <w:t xml:space="preserve">Philippine Institute of Volcanology and Seismology (PHIVOLCS)</w:t>
        </w:r>
      </w:hyperlink>
      <w:r>
        <w:t xml:space="preserve"> </w:t>
      </w:r>
      <w:r>
        <w:t xml:space="preserve">and academic entities like the University of the Philippines Diliman's Department of Astronomy have worked to establish Manila as a hub for both observational and theoretical astronomical research.</w:t>
      </w:r>
    </w:p>
    <w:bookmarkEnd w:id="21"/>
    <w:bookmarkStart w:id="24" w:name="Xb5e574c8e6457594f99dc4e9cfcef40eb465200"/>
    <w:p>
      <w:pPr>
        <w:pStyle w:val="Heading2"/>
      </w:pPr>
      <w:r>
        <w:t xml:space="preserve">The Role of Astronomers in Education and Public Outreach</w:t>
      </w:r>
    </w:p>
    <w:p>
      <w:pPr>
        <w:pStyle w:val="FirstParagraph"/>
      </w:pPr>
      <w:r>
        <w:t xml:space="preserve">Astronomers in Manila are pivotal in fostering scientific literacy, particularly among students. Through programs like the</w:t>
      </w:r>
      <w:r>
        <w:t xml:space="preserve"> </w:t>
      </w:r>
      <w:hyperlink r:id="rId22">
        <w:r>
          <w:rPr>
            <w:rStyle w:val="Hyperlink"/>
          </w:rPr>
          <w:t xml:space="preserve">Philippine Institute of Development Studies (PIDS)</w:t>
        </w:r>
      </w:hyperlink>
      <w:r>
        <w:t xml:space="preserve">’s STEM initiatives and collaborations with local schools, astronomers have developed curricula that integrate astronomy into secondary education. These efforts aim to inspire young Filipinos to pursue careers in science while addressing the national shortage of STEM professionals. Additionally, public observatories such as the</w:t>
      </w:r>
      <w:r>
        <w:t xml:space="preserve"> </w:t>
      </w:r>
      <w:hyperlink r:id="rId23">
        <w:r>
          <w:rPr>
            <w:rStyle w:val="Hyperlink"/>
          </w:rPr>
          <w:t xml:space="preserve">UP Diliman Astronomy Department</w:t>
        </w:r>
      </w:hyperlink>
      <w:r>
        <w:t xml:space="preserve"> </w:t>
      </w:r>
      <w:r>
        <w:t xml:space="preserve">host regular stargazing events, democratizing access to the wonders of the universe and fostering a culture of scientific curiosity.</w:t>
      </w:r>
    </w:p>
    <w:p>
      <w:pPr>
        <w:pStyle w:val="BodyText"/>
      </w:pPr>
      <w:r>
        <w:t xml:space="preserve">Their outreach extends beyond classrooms. Astronomers in Manila frequently engage with media and community organizations to explain complex phenomena such as solar eclipses, meteor showers, and space weather. For instance, during the 2017 total solar eclipse visible across the Philippines, astronomers collaborated with local governments to ensure safe public viewing practices. These initiatives not only enhance public safety but also build trust between scientists and communities.</w:t>
      </w:r>
    </w:p>
    <w:bookmarkEnd w:id="24"/>
    <w:bookmarkStart w:id="26" w:name="Xcaa8bf623d32a6b20a0b9cd816bb123d96ea1b1"/>
    <w:p>
      <w:pPr>
        <w:pStyle w:val="Heading2"/>
      </w:pPr>
      <w:r>
        <w:t xml:space="preserve">Research Contributions and Technological Innovation</w:t>
      </w:r>
    </w:p>
    <w:p>
      <w:pPr>
        <w:pStyle w:val="FirstParagraph"/>
      </w:pPr>
      <w:r>
        <w:t xml:space="preserve">Despite limited resources, astronomers in Manila have contributed to significant research projects. For example, the Philippines has participated in international collaborations like the</w:t>
      </w:r>
      <w:r>
        <w:t xml:space="preserve"> </w:t>
      </w:r>
      <w:hyperlink r:id="rId25">
        <w:r>
          <w:rPr>
            <w:rStyle w:val="Hyperlink"/>
          </w:rPr>
          <w:t xml:space="preserve">European Space Agency (ESA)</w:t>
        </w:r>
      </w:hyperlink>
      <w:r>
        <w:t xml:space="preserve">-funded space weather monitoring networks. Manila-based researchers have analyzed data from these projects to better understand solar activity and its impact on satellite communications—a critical concern for a country increasingly reliant on digital infrastructure.</w:t>
      </w:r>
    </w:p>
    <w:p>
      <w:pPr>
        <w:pStyle w:val="BodyText"/>
      </w:pPr>
      <w:r>
        <w:t xml:space="preserve">Moreover, local astronomers are leveraging emerging technologies such as machine learning and big data analytics to process astronomical datasets. A notable project involves the use of artificial intelligence to detect exoplanets in archival data from the Kepler Space Telescope. This work not only advances planetary science but also positions Manila as a contributor to cutting-edge global research.</w:t>
      </w:r>
    </w:p>
    <w:bookmarkEnd w:id="26"/>
    <w:bookmarkStart w:id="28" w:name="challenges-and-opportunities-for-growth"/>
    <w:p>
      <w:pPr>
        <w:pStyle w:val="Heading2"/>
      </w:pPr>
      <w:r>
        <w:t xml:space="preserve">Challenges and Opportunities for Growth</w:t>
      </w:r>
    </w:p>
    <w:p>
      <w:pPr>
        <w:pStyle w:val="FirstParagraph"/>
      </w:pPr>
      <w:r>
        <w:t xml:space="preserve">Astronomers in Manila face challenges including funding shortages, a lack of advanced instrumentation, and competition for academic resources. The absence of a dedicated national observatory in the region further limits opportunities for large-scale projects. However, there is growing recognition of astronomy’s potential to support sustainable development goals (SDGs) such as quality education (SDG 4), responsible consumption and production (SDG 12), and climate action (SDG 13). For example, studies on space weather patterns have direct implications for disaster risk reduction in the Philippines, a nation frequently affected by typhoons and other meteorological events.</w:t>
      </w:r>
    </w:p>
    <w:p>
      <w:pPr>
        <w:pStyle w:val="BodyText"/>
      </w:pPr>
      <w:r>
        <w:t xml:space="preserve">Opportunities for growth lie in fostering partnerships with international organizations and private sector stakeholders. The Philippine government’s “</w:t>
      </w:r>
      <w:hyperlink r:id="rId27">
        <w:r>
          <w:rPr>
            <w:rStyle w:val="Hyperlink"/>
          </w:rPr>
          <w:t xml:space="preserve">Department of Science and Technology (DOST)</w:t>
        </w:r>
      </w:hyperlink>
      <w:r>
        <w:t xml:space="preserve">” has begun prioritizing astronomy under its national science policy, allocating funds for infrastructure upgrades and training programs. Additionally, Manila’s proximity to the Pacific Ring of Fire makes it a strategic location for multi-disciplinary research that combines astronomy with geoscience.</w:t>
      </w:r>
    </w:p>
    <w:bookmarkEnd w:id="28"/>
    <w:bookmarkStart w:id="29" w:name="conclusion"/>
    <w:p>
      <w:pPr>
        <w:pStyle w:val="Heading2"/>
      </w:pPr>
      <w:r>
        <w:t xml:space="preserve">Conclusion</w:t>
      </w:r>
    </w:p>
    <w:p>
      <w:pPr>
        <w:pStyle w:val="FirstParagraph"/>
      </w:pPr>
      <w:r>
        <w:t xml:space="preserve">Astronomers in the Philippines Manila are playing an increasingly vital role in advancing scientific knowledge, educating future generations, and addressing societal challenges. Their work exemplifies how academic rigor and community engagement can thrive even in resource-constrained environments. As global interest in space exploration grows, Manila’s astronomers stand at a crossroads of opportunity and responsibility. By strengthening institutional support, investing in technology, and nurturing a culture of inquiry, the Philippines can position itself as a key player in the global astronomical community. This abstract academic document underscores the importance of recognizing and amplifying their contributions to science education, public engagement, and innovation in Manila—a city poised to unlock new frontiers in our understanding of the universe.</w:t>
      </w:r>
    </w:p>
    <w:p>
      <w:pPr>
        <w:pStyle w:val="BodyText"/>
      </w:pPr>
      <w:r>
        <w:rPr>
          <w:bCs/>
          <w:b/>
        </w:rPr>
        <w:t xml:space="preserve">Keywords:</w:t>
      </w:r>
      <w:r>
        <w:t xml:space="preserve"> </w:t>
      </w:r>
      <w:r>
        <w:t xml:space="preserve">Abstract academic, Astronomer, Philippines Manila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dost.gov.ph/" TargetMode="External" /><Relationship Type="http://schemas.openxmlformats.org/officeDocument/2006/relationships/hyperlink" Id="rId25" Target="https://www.esa.int/" TargetMode="External" /><Relationship Type="http://schemas.openxmlformats.org/officeDocument/2006/relationships/hyperlink" Id="rId20" Target="https://www.phivolcs.dost.gov.ph/" TargetMode="External" /><Relationship Type="http://schemas.openxmlformats.org/officeDocument/2006/relationships/hyperlink" Id="rId22" Target="https://www.pids.dost.gov.ph/" TargetMode="External" /><Relationship Type="http://schemas.openxmlformats.org/officeDocument/2006/relationships/hyperlink" Id="rId23" Target="https://www.sciences.upd.edu.ph/astronomy/" TargetMode="External" /></Relationships>
</file>

<file path=word/_rels/footnotes.xml.rels><?xml version="1.0" encoding="UTF-8"?><Relationships xmlns="http://schemas.openxmlformats.org/package/2006/relationships"><Relationship Type="http://schemas.openxmlformats.org/officeDocument/2006/relationships/hyperlink" Id="rId27" Target="https://www.dost.gov.ph/" TargetMode="External" /><Relationship Type="http://schemas.openxmlformats.org/officeDocument/2006/relationships/hyperlink" Id="rId25" Target="https://www.esa.int/" TargetMode="External" /><Relationship Type="http://schemas.openxmlformats.org/officeDocument/2006/relationships/hyperlink" Id="rId20" Target="https://www.phivolcs.dost.gov.ph/" TargetMode="External" /><Relationship Type="http://schemas.openxmlformats.org/officeDocument/2006/relationships/hyperlink" Id="rId22" Target="https://www.pids.dost.gov.ph/" TargetMode="External" /><Relationship Type="http://schemas.openxmlformats.org/officeDocument/2006/relationships/hyperlink" Id="rId23" Target="https://www.sciences.upd.edu.ph/astronom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Astronomers in the Philippines Manila</dc:title>
  <dc:creator/>
  <cp:keywords/>
  <dcterms:created xsi:type="dcterms:W3CDTF">2026-07-22T19:37:06Z</dcterms:created>
  <dcterms:modified xsi:type="dcterms:W3CDTF">2026-07-22T19:37:06Z</dcterms:modified>
</cp:coreProperties>
</file>

<file path=docProps/custom.xml><?xml version="1.0" encoding="utf-8"?>
<Properties xmlns="http://schemas.openxmlformats.org/officeDocument/2006/custom-properties" xmlns:vt="http://schemas.openxmlformats.org/officeDocument/2006/docPropsVTypes"/>
</file>