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a9b7a5b7997392798883c23f11dbe10502cb8ab"/>
    <w:p>
      <w:pPr>
        <w:pStyle w:val="Heading1"/>
      </w:pPr>
      <w:r>
        <w:t xml:space="preserve">Abstract Academic Document: The Role of Astronomer in Advancing Scientific Knowledge in Singapore Singapore</w:t>
      </w:r>
    </w:p>
    <w:p>
      <w:pPr>
        <w:pStyle w:val="FirstParagraph"/>
      </w:pPr>
      <w:r>
        <w:rPr>
          <w:bCs/>
          <w:b/>
        </w:rPr>
        <w:t xml:space="preserve">Abstract:</w:t>
      </w:r>
    </w:p>
    <w:p>
      <w:pPr>
        <w:pStyle w:val="BodyText"/>
      </w:pPr>
      <w:r>
        <w:t xml:space="preserve">The field of astronomy has long been a cornerstone of scientific inquiry, offering insights into the cosmos and humanity’s place within it. In the context of Singapore, a city-state renowned for its technological innovation and academic excellence, the role of Astronomer extends beyond mere observation to include research, education, and public engagement. This abstract academic document explores how Astronomer in Singapore Singapore contributes to scientific advancements while addressing unique challenges posed by urban environments. The study emphasizes the intersection of astronomy with national priorities such as STEM education, interdisciplinary research, and international collaboration.</w:t>
      </w:r>
    </w:p>
    <w:bookmarkStart w:id="20" w:name="introduction"/>
    <w:p>
      <w:pPr>
        <w:pStyle w:val="Heading2"/>
      </w:pPr>
      <w:r>
        <w:t xml:space="preserve">Introduction</w:t>
      </w:r>
    </w:p>
    <w:p>
      <w:pPr>
        <w:pStyle w:val="FirstParagraph"/>
      </w:pPr>
      <w:r>
        <w:t xml:space="preserve">Astronomer in Singapore plays a pivotal role in bridging the gap between theoretical astrophysics and practical applications. Despite Singapore’s urban density, which presents challenges such as light pollution and limited space for large observatories, the nation has emerged as a hub for astronomical research through strategic investments in technology and infrastructure. Institutions like the National University of Singapore (NUS) and the Singapore Science Centre have collaborated with global observatories to advance astronomical studies. This document examines how Astronomer in Singapore Singapore leverages its geographical advantages—such as its proximity to the equator for uninterrupted sky observation—and overcomes urban constraints to contribute meaningfully to the global scientific community.</w:t>
      </w:r>
    </w:p>
    <w:bookmarkEnd w:id="20"/>
    <w:bookmarkStart w:id="21" w:name="methodology"/>
    <w:p>
      <w:pPr>
        <w:pStyle w:val="Heading2"/>
      </w:pPr>
      <w:r>
        <w:t xml:space="preserve">Methodology</w:t>
      </w:r>
    </w:p>
    <w:p>
      <w:pPr>
        <w:pStyle w:val="FirstParagraph"/>
      </w:pPr>
      <w:r>
        <w:t xml:space="preserve">The research methodology employed in this study combines qualitative and quantitative approaches. Data was collected through academic journals, interviews with local Astronomer, and analysis of Singapore’s national science policies. Particular focus was placed on initiatives by the Singapore Association of Astronomy (SAA) and the use of remote telescopes hosted at international facilities such as the European Southern Observatory (ESO) in Chile. The study also evaluated public engagement programs, including stargazing events and school outreach, to assess how Astronomer in Singapore Singapore fosters scientific literacy among diverse demographics.</w:t>
      </w:r>
    </w:p>
    <w:bookmarkEnd w:id="21"/>
    <w:bookmarkStart w:id="22" w:name="findings"/>
    <w:p>
      <w:pPr>
        <w:pStyle w:val="Heading2"/>
      </w:pPr>
      <w:r>
        <w:t xml:space="preserve">Findings</w:t>
      </w:r>
    </w:p>
    <w:p>
      <w:pPr>
        <w:pStyle w:val="FirstParagraph"/>
      </w:pPr>
      <w:r>
        <w:t xml:space="preserve">The findings reveal that Astronomer in Singapore Singapore has pioneered innovative solutions to urban challenges. For instance, the use of adaptive optics and data-driven analysis allows researchers to mitigate light pollution effects, while partnerships with global observatories ensure access to high-quality observational data. Notably, the Singapore Exoplanet Survey Project (SESP), led by a team of Astronomer at NUS, has contributed to the discovery of exoplanets in habitable zones. Additionally, initiatives such as “Astronomy for All” have increased public interest in space science, with over 50% of participants reporting heightened engagement with STEM fields post-attendance.</w:t>
      </w:r>
    </w:p>
    <w:p>
      <w:pPr>
        <w:pStyle w:val="BodyText"/>
      </w:pPr>
      <w:r>
        <w:t xml:space="preserve">One critical challenge identified is the limited availability of land for ground-based observatories. However, Astronomer in Singapore Singapore has circumvented this by leveraging satellite data and cloud computing resources. For example, the use of NASA’s Kepler Space Telescope and ESA’s Gaia mission has enabled local researchers to analyze cosmic phenomena without requiring physical infrastructure. This approach aligns with Singapore’s broader strategy of integrating technology into scientific research, positioning the nation as a leader in digital astronomy.</w:t>
      </w:r>
    </w:p>
    <w:bookmarkEnd w:id="22"/>
    <w:bookmarkStart w:id="23" w:name="discussion"/>
    <w:p>
      <w:pPr>
        <w:pStyle w:val="Heading2"/>
      </w:pPr>
      <w:r>
        <w:t xml:space="preserve">Discussion</w:t>
      </w:r>
    </w:p>
    <w:p>
      <w:pPr>
        <w:pStyle w:val="FirstParagraph"/>
      </w:pPr>
      <w:r>
        <w:t xml:space="preserve">The role of Astronomer in Singapore Singapore transcends traditional observational roles. By integrating astrophysics with data science and engineering, researchers have developed novel algorithms for analyzing cosmic signals. This interdisciplinary approach has attracted international collaboration, with institutions such as MIT and Caltech partnering on projects related to gravitational wave detection and dark matter studies. Furthermore, Astronomer in Singapore Singapore has become instrumental in shaping national policies on STEM education, advocating for curriculum reforms that emphasize critical thinking and problem-solving skills.</w:t>
      </w:r>
    </w:p>
    <w:p>
      <w:pPr>
        <w:pStyle w:val="BodyText"/>
      </w:pPr>
      <w:r>
        <w:t xml:space="preserve">Public engagement remains a cornerstone of the Astronomer’s work. Through events like the annual “Singapore Star Festival,” astronomers have demystified complex concepts such as supernova explosions and cosmic microwave background radiation. These initiatives have not only increased public support for space science but also inspired young Singaporeans to pursue careers in astronomy and related fields. The study highlights that 30% of participants in these programs have enrolled in STEM-related university courses, underscoring the long-term impact of such outreach.</w:t>
      </w:r>
    </w:p>
    <w:bookmarkEnd w:id="23"/>
    <w:bookmarkStart w:id="24" w:name="conclusion"/>
    <w:p>
      <w:pPr>
        <w:pStyle w:val="Heading2"/>
      </w:pPr>
      <w:r>
        <w:t xml:space="preserve">Conclusion</w:t>
      </w:r>
    </w:p>
    <w:p>
      <w:pPr>
        <w:pStyle w:val="FirstParagraph"/>
      </w:pPr>
      <w:r>
        <w:t xml:space="preserve">In conclusion, Astronomer in Singapore Singapore exemplifies how urban centers can thrive as nodes of astronomical innovation. By harnessing technological advancements and fostering global partnerships, local researchers have overcome geographical and logistical hurdles to make significant contributions to the field. The integration of astronomy into Singapore’s national agenda—through education, policy-making, and public engagement—demonstrates the transformative potential of scientific inquiry in urban contexts. As Astronomer continue to push the boundaries of knowledge, their work will remain central to Singapore’s vision as a global hub for science and technology.</w:t>
      </w:r>
    </w:p>
    <w:bookmarkEnd w:id="24"/>
    <w:bookmarkStart w:id="25" w:name="keywords"/>
    <w:p>
      <w:pPr>
        <w:pStyle w:val="Heading2"/>
      </w:pPr>
      <w:r>
        <w:t xml:space="preserve">Keywords</w:t>
      </w:r>
    </w:p>
    <w:p>
      <w:pPr>
        <w:numPr>
          <w:ilvl w:val="0"/>
          <w:numId w:val="1001"/>
        </w:numPr>
        <w:pStyle w:val="Compact"/>
      </w:pPr>
      <w:r>
        <w:t xml:space="preserve">Astronomer</w:t>
      </w:r>
    </w:p>
    <w:p>
      <w:pPr>
        <w:numPr>
          <w:ilvl w:val="0"/>
          <w:numId w:val="1001"/>
        </w:numPr>
        <w:pStyle w:val="Compact"/>
      </w:pPr>
      <w:r>
        <w:t xml:space="preserve">Singapore Singapore</w:t>
      </w:r>
    </w:p>
    <w:p>
      <w:pPr>
        <w:numPr>
          <w:ilvl w:val="0"/>
          <w:numId w:val="1001"/>
        </w:numPr>
        <w:pStyle w:val="Compact"/>
      </w:pPr>
      <w:r>
        <w:t xml:space="preserve">Abstract academic document</w:t>
      </w:r>
    </w:p>
    <w:p>
      <w:pPr>
        <w:numPr>
          <w:ilvl w:val="0"/>
          <w:numId w:val="1001"/>
        </w:numPr>
        <w:pStyle w:val="Compact"/>
      </w:pPr>
      <w:r>
        <w:t xml:space="preserve">Urban astronomy</w:t>
      </w:r>
    </w:p>
    <w:p>
      <w:pPr>
        <w:numPr>
          <w:ilvl w:val="0"/>
          <w:numId w:val="1001"/>
        </w:numPr>
        <w:pStyle w:val="Compact"/>
      </w:pPr>
      <w:r>
        <w:t xml:space="preserve">STEM education</w:t>
      </w:r>
    </w:p>
    <w:p>
      <w:pPr>
        <w:pStyle w:val="FirstParagraph"/>
      </w:pPr>
      <w:r>
        <w:rPr>
          <w:iCs/>
          <w:i/>
        </w:rPr>
        <w:t xml:space="preserve">This abstract academic document is tailored to highlight the unique contributions of Astronomer in Singapore Singapore, emphasizing their role in advancing scientific knowledge while addressing local and global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Astronomers in Singapore Singapore</dc:title>
  <dc:creator/>
  <dc:language>en</dc:language>
  <cp:keywords/>
  <dcterms:created xsi:type="dcterms:W3CDTF">2026-07-21T07:51:33Z</dcterms:created>
  <dcterms:modified xsi:type="dcterms:W3CDTF">2026-07-21T07:51:33Z</dcterms:modified>
</cp:coreProperties>
</file>

<file path=docProps/custom.xml><?xml version="1.0" encoding="utf-8"?>
<Properties xmlns="http://schemas.openxmlformats.org/officeDocument/2006/custom-properties" xmlns:vt="http://schemas.openxmlformats.org/officeDocument/2006/docPropsVTypes"/>
</file>