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Astronomer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1e6d597646fbe3bb6b4ea38e23137c6b07e7317"/>
    <w:p>
      <w:pPr>
        <w:pStyle w:val="Heading1"/>
      </w:pPr>
      <w:r>
        <w:t xml:space="preserve">Abstract Academic Document: The Role of Astronomers in the United Arab Emirates, Abu Dhabi</w:t>
      </w:r>
    </w:p>
    <w:p>
      <w:pPr>
        <w:pStyle w:val="FirstParagraph"/>
      </w:pPr>
      <w:r>
        <w:rPr>
          <w:bCs/>
          <w:b/>
        </w:rPr>
        <w:t xml:space="preserve">Abstract academic:</w:t>
      </w:r>
      <w:r>
        <w:t xml:space="preserve"> </w:t>
      </w:r>
      <w:r>
        <w:t xml:space="preserve">This document presents a comprehensive analysis of the contributions and significance of astronomers in the United Arab Emirates (UAE), with a specific focus on Abu Dhabi. As a region experiencing rapid technological and scientific advancement, Abu Dhabi has positioned itself as a global hub for space exploration, innovation, and education. The study explores how astronomers in this region are not only advancing scientific knowledge but also aligning their work with the UAE’s vision of becoming a leader in the field of astronomy and astrophysics. By examining historical, cultural, and contemporary contexts, this abstract academic document highlights the unique opportunities and challenges faced by astronomers in Abu Dhabi while emphasizing their role in shaping the future of space science.</w:t>
      </w:r>
    </w:p>
    <w:bookmarkStart w:id="20" w:name="X7266b30a578c2e0b1748feea2d07c7a14d256fe"/>
    <w:p>
      <w:pPr>
        <w:pStyle w:val="Heading2"/>
      </w:pPr>
      <w:r>
        <w:t xml:space="preserve">The Significance of Astronomy in United Arab Emirates Abu Dhabi</w:t>
      </w:r>
    </w:p>
    <w:p>
      <w:pPr>
        <w:pStyle w:val="FirstParagraph"/>
      </w:pPr>
      <w:r>
        <w:t xml:space="preserve">The United Arab Emirates has emerged as a key player in the global scientific community, particularly through its strategic investments in space research and technology. Abu Dhabi, as the capital and economic hub of the UAE, has played a pivotal role in this endeavor. The emirate’s commitment to fostering scientific inquiry is exemplified by initiatives such as the</w:t>
      </w:r>
      <w:r>
        <w:t xml:space="preserve"> </w:t>
      </w:r>
      <w:r>
        <w:rPr>
          <w:iCs/>
          <w:i/>
        </w:rPr>
        <w:t xml:space="preserve">Mohammed bin Rashid Space Centre (MBRSC)</w:t>
      </w:r>
      <w:r>
        <w:t xml:space="preserve"> </w:t>
      </w:r>
      <w:r>
        <w:t xml:space="preserve">and the</w:t>
      </w:r>
      <w:r>
        <w:t xml:space="preserve"> </w:t>
      </w:r>
      <w:r>
        <w:rPr>
          <w:iCs/>
          <w:i/>
        </w:rPr>
        <w:t xml:space="preserve">UAE Space Agency (UAESA)</w:t>
      </w:r>
      <w:r>
        <w:t xml:space="preserve">, which have catalyzed advancements in aerospace engineering, planetary science, and observational astronomy. Astronomers in Abu Dhabi are at the forefront of these efforts, contributing to national goals such as the</w:t>
      </w:r>
      <w:r>
        <w:t xml:space="preserve"> </w:t>
      </w:r>
      <w:r>
        <w:rPr>
          <w:iCs/>
          <w:i/>
        </w:rPr>
        <w:t xml:space="preserve">Hope Probe</w:t>
      </w:r>
      <w:r>
        <w:t xml:space="preserve"> </w:t>
      </w:r>
      <w:r>
        <w:t xml:space="preserve">(Al-Amal) mission to Mars and the development of state-of-the-art observatories.</w:t>
      </w:r>
    </w:p>
    <w:p>
      <w:pPr>
        <w:pStyle w:val="BodyText"/>
      </w:pPr>
      <w:r>
        <w:t xml:space="preserve">The historical context of astronomy in Abu Dhabi is deeply intertwined with its cultural heritage. The region’s ancient civilizations, including the Bedouins, practiced celestial navigation for centuries, relying on the stars for guidance across vast deserts. This tradition has been revitalized in modern times through educational programs and research institutions that aim to connect traditional knowledge with cutting-edge science. Astronomers in Abu Dhabi are now tasked with bridging this gap, ensuring that the emirate’s astronomical endeavors reflect both its historical roots and its aspirations for the future.</w:t>
      </w:r>
    </w:p>
    <w:bookmarkEnd w:id="20"/>
    <w:bookmarkStart w:id="21" w:name="X0efa2fe554e95a978a0a0ce1b9e7984ac97c9ff"/>
    <w:p>
      <w:pPr>
        <w:pStyle w:val="Heading2"/>
      </w:pPr>
      <w:r>
        <w:t xml:space="preserve">The Role of Astronomers in United Arab Emirates Abu Dhabi</w:t>
      </w:r>
    </w:p>
    <w:p>
      <w:pPr>
        <w:pStyle w:val="FirstParagraph"/>
      </w:pPr>
      <w:r>
        <w:t xml:space="preserve">Astronomers in Abu Dhabi serve as vital contributors to both national and international scientific communities. Their work spans a wide range of disciplines, including astrophysics, cosmology, planetary science, and space exploration. By leveraging the UAE’s investment in infrastructure such as the</w:t>
      </w:r>
      <w:r>
        <w:t xml:space="preserve"> </w:t>
      </w:r>
      <w:r>
        <w:rPr>
          <w:iCs/>
          <w:i/>
        </w:rPr>
        <w:t xml:space="preserve">Abu Dhabi Astronomy Center</w:t>
      </w:r>
      <w:r>
        <w:t xml:space="preserve"> </w:t>
      </w:r>
      <w:r>
        <w:t xml:space="preserve">and partnerships with global organizations like NASA and the European Space Agency (ESA), these astronomers are conducting groundbreaking research that has far-reaching implications.</w:t>
      </w:r>
    </w:p>
    <w:p>
      <w:pPr>
        <w:pStyle w:val="BodyText"/>
      </w:pPr>
      <w:r>
        <w:t xml:space="preserve">In recent years, Abu Dhabi has seen a surge in interest in space science, driven by government policies that prioritize STEM education and innovation. Astronomers play a central role in this ecosystem, mentoring students, developing curricula for universities like the</w:t>
      </w:r>
      <w:r>
        <w:t xml:space="preserve"> </w:t>
      </w:r>
      <w:r>
        <w:rPr>
          <w:iCs/>
          <w:i/>
        </w:rPr>
        <w:t xml:space="preserve">Khalifa University of Science and Technology</w:t>
      </w:r>
      <w:r>
        <w:t xml:space="preserve">, and collaborating with international research teams. For instance, the UAE’s first Mars mission, Al-Amal, was largely developed by Emirati engineers and scientists working under the guidance of astronomers who provided insights into planetary dynamics.</w:t>
      </w:r>
    </w:p>
    <w:bookmarkEnd w:id="21"/>
    <w:bookmarkStart w:id="22" w:name="X6fb9bb2d1da5af922fa474b4eca5d9892c2964e"/>
    <w:p>
      <w:pPr>
        <w:pStyle w:val="Heading2"/>
      </w:pPr>
      <w:r>
        <w:t xml:space="preserve">Academic Contributions to Astronomy in United Arab Emirates Abu Dhabi</w:t>
      </w:r>
    </w:p>
    <w:p>
      <w:pPr>
        <w:pStyle w:val="FirstParagraph"/>
      </w:pPr>
      <w:r>
        <w:t xml:space="preserve">The academic community in Abu Dhabi has been instrumental in advancing astronomy through research, publication, and interdisciplinary collaboration. Universities and research institutions have established programs that integrate theoretical astrophysics with practical applications such as satellite technology and data analysis. The UAE’s focus on becoming a knowledge-based economy has also led to the establishment of centers dedicated to space science education, ensuring that future generations of astronomers are well-equipped with the tools and methodologies necessary for success.</w:t>
      </w:r>
    </w:p>
    <w:p>
      <w:pPr>
        <w:pStyle w:val="BodyText"/>
      </w:pPr>
      <w:r>
        <w:t xml:space="preserve">One notable example is the</w:t>
      </w:r>
      <w:r>
        <w:t xml:space="preserve"> </w:t>
      </w:r>
      <w:r>
        <w:rPr>
          <w:iCs/>
          <w:i/>
        </w:rPr>
        <w:t xml:space="preserve">Mubadala Space Projects</w:t>
      </w:r>
      <w:r>
        <w:t xml:space="preserve">, which has funded numerous initiatives aimed at expanding Abu Dhabi’s influence in space research. These projects have resulted in the development of advanced telescopes, planetary simulation labs, and AI-driven data analysis systems that enhance the capabilities of astronomers working in the region. Furthermore, academic partnerships with institutions like MIT and Stanford University have enabled knowledge exchange programs that enrich the local scientific ecosystem.</w:t>
      </w:r>
    </w:p>
    <w:bookmarkEnd w:id="22"/>
    <w:bookmarkStart w:id="23" w:name="cultural-and-educational-initiatives"/>
    <w:p>
      <w:pPr>
        <w:pStyle w:val="Heading2"/>
      </w:pPr>
      <w:r>
        <w:t xml:space="preserve">Cultural and Educational Initiatives</w:t>
      </w:r>
    </w:p>
    <w:p>
      <w:pPr>
        <w:pStyle w:val="FirstParagraph"/>
      </w:pPr>
      <w:r>
        <w:t xml:space="preserve">The United Arab Emirates Abu Dhabi has made significant strides in promoting astronomy as both a scientific discipline and a cultural asset. Public engagement initiatives, such as stargazing events at the</w:t>
      </w:r>
      <w:r>
        <w:t xml:space="preserve"> </w:t>
      </w:r>
      <w:r>
        <w:rPr>
          <w:iCs/>
          <w:i/>
        </w:rPr>
        <w:t xml:space="preserve">Al-Ain Observatory</w:t>
      </w:r>
      <w:r>
        <w:t xml:space="preserve"> </w:t>
      </w:r>
      <w:r>
        <w:t xml:space="preserve">and outreach programs for schools, have helped demystify complex astronomical concepts and inspire young Emiratis to pursue careers in science. These efforts align with the UAE’s broader vision of fostering a culture of innovation and curiosity.</w:t>
      </w:r>
    </w:p>
    <w:p>
      <w:pPr>
        <w:pStyle w:val="BodyText"/>
      </w:pPr>
      <w:r>
        <w:t xml:space="preserve">Cultural initiatives have also been pivotal in integrating astronomy into the national narrative. For instance, the UAE has incorporated celestial themes into its art, architecture, and media, reflecting a deep reverence for the cosmos. Astronomers in Abu Dhabi have collaborated with artists and educators to create immersive experiences that highlight the connection between science and culture.</w:t>
      </w:r>
    </w:p>
    <w:bookmarkEnd w:id="23"/>
    <w:bookmarkStart w:id="24" w:name="challenges-and-opportunities"/>
    <w:p>
      <w:pPr>
        <w:pStyle w:val="Heading2"/>
      </w:pPr>
      <w:r>
        <w:t xml:space="preserve">Challenges and Opportunities</w:t>
      </w:r>
    </w:p>
    <w:p>
      <w:pPr>
        <w:pStyle w:val="FirstParagraph"/>
      </w:pPr>
      <w:r>
        <w:t xml:space="preserve">Despite its rapid progress, Abu Dhabi faces challenges in sustaining its momentum as a global center for astronomy. These include the need for continuous investment in infrastructure, addressing the shortage of specialized professionals, and ensuring that research outputs are disseminated globally. However, these challenges also present opportunities for growth. By fostering international collaborations and nurturing local talent, Abu Dhabi can solidify its position as a leader in space science.</w:t>
      </w:r>
    </w:p>
    <w:p>
      <w:pPr>
        <w:pStyle w:val="BodyText"/>
      </w:pPr>
      <w:r>
        <w:t xml:space="preserve">The role of astronomers in this context is indispensable. They not only contribute to the emirate’s scientific achievements but also serve as ambassadors for astronomy, inspiring the next generation of scientists and engineers. As Abu Dhabi continues to invest in its space sector, the contributions of astronomers will remain central to achieving its ambitious goals.</w:t>
      </w:r>
    </w:p>
    <w:bookmarkEnd w:id="24"/>
    <w:bookmarkStart w:id="25" w:name="conclusion"/>
    <w:p>
      <w:pPr>
        <w:pStyle w:val="Heading2"/>
      </w:pPr>
      <w:r>
        <w:t xml:space="preserve">Conclusion</w:t>
      </w:r>
    </w:p>
    <w:p>
      <w:pPr>
        <w:pStyle w:val="FirstParagraph"/>
      </w:pPr>
      <w:r>
        <w:rPr>
          <w:bCs/>
          <w:b/>
        </w:rPr>
        <w:t xml:space="preserve">Astronomer</w:t>
      </w:r>
      <w:r>
        <w:t xml:space="preserve"> </w:t>
      </w:r>
      <w:r>
        <w:t xml:space="preserve">is a vital profession in the United Arab Emirates Abu Dhabi, where science and culture converge to drive innovation. Through their research, education, and public engagement efforts, astronomers are helping to shape the future of space exploration and astrophysics in the region. This abstract academic document underscores the importance of supporting astronomers in Abu Dhabi as they work toward advancing scientific knowledge while aligning with the UAE’s vision for a sustainable and technologically advanced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Astronomer in United Arab Emirates Abu Dhabi</dc:title>
  <dc:creator/>
  <cp:keywords/>
  <dcterms:created xsi:type="dcterms:W3CDTF">2026-07-23T11:48:46Z</dcterms:created>
  <dcterms:modified xsi:type="dcterms:W3CDTF">2026-07-23T11:48:46Z</dcterms:modified>
</cp:coreProperties>
</file>

<file path=docProps/custom.xml><?xml version="1.0" encoding="utf-8"?>
<Properties xmlns="http://schemas.openxmlformats.org/officeDocument/2006/custom-properties" xmlns:vt="http://schemas.openxmlformats.org/officeDocument/2006/docPropsVTypes"/>
</file>