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c9eb54be14a98919b64624b45366e6e2cb9407"/>
    <w:p>
      <w:pPr>
        <w:pStyle w:val="Heading1"/>
      </w:pPr>
      <w:r>
        <w:t xml:space="preserve">Abstract Academic Document: The Role of Astronomers in Advancing Scientific Knowledge within the United Arab Emirates Dubai</w:t>
      </w:r>
    </w:p>
    <w:p>
      <w:pPr>
        <w:pStyle w:val="FirstParagraph"/>
      </w:pPr>
      <w:r>
        <w:rPr>
          <w:bCs/>
          <w:b/>
        </w:rPr>
        <w:t xml:space="preserve">Keywords:</w:t>
      </w:r>
      <w:r>
        <w:t xml:space="preserve"> </w:t>
      </w:r>
      <w:r>
        <w:t xml:space="preserve">Abstract academic, Astronomer, United Arab Emirates Dubai</w:t>
      </w:r>
    </w:p>
    <w:bookmarkStart w:id="20" w:name="introduction"/>
    <w:p>
      <w:pPr>
        <w:pStyle w:val="Heading2"/>
      </w:pPr>
      <w:r>
        <w:t xml:space="preserve">Introduction</w:t>
      </w:r>
    </w:p>
    <w:p>
      <w:pPr>
        <w:pStyle w:val="FirstParagraph"/>
      </w:pPr>
      <w:r>
        <w:t xml:space="preserve">In recent decades, the field of astronomy has experienced a paradigm shift, driven by technological advancements and an increasing global emphasis on space exploration. As part of this evolving landscape, the United Arab Emirates (UAE), particularly its capital city Dubai, has emerged as a hub for scientific innovation and academic research. This</w:t>
      </w:r>
      <w:r>
        <w:t xml:space="preserve"> </w:t>
      </w:r>
      <w:r>
        <w:rPr>
          <w:bCs/>
          <w:b/>
        </w:rPr>
        <w:t xml:space="preserve">abstract academic</w:t>
      </w:r>
      <w:r>
        <w:t xml:space="preserve"> </w:t>
      </w:r>
      <w:r>
        <w:t xml:space="preserve">document explores the pivotal role of astronomers in shaping the scientific identity of Dubai and the broader UAE, emphasizing their contributions to education, technological development, and cultural heritage. The integration of astronomy into the UAE’s national vision underscores its importance not only as a field of pure science but also as a catalyst for economic diversification and international collaboration.</w:t>
      </w:r>
    </w:p>
    <w:p>
      <w:pPr>
        <w:pStyle w:val="BodyText"/>
      </w:pPr>
      <w:r>
        <w:t xml:space="preserve">The UAE’s strategic investments in space science—such as the establishment of the Mohammed Bin Rashid Space Centre (MBRSC) and the launch of missions like the Hope Probe to Mars—highlight its commitment to becoming a leader in aerospace research. Within this context, astronomers play a critical role in interpreting data, developing new methodologies, and inspiring future generations. This document examines how astronomers in Dubai contribute to academic excellence, align with national goals, and foster interdisciplinary research that bridges traditional scientific disciplines with emerging technologies.</w:t>
      </w:r>
    </w:p>
    <w:bookmarkEnd w:id="20"/>
    <w:bookmarkStart w:id="21" w:name="X401f5bfe5cbaf8296f262e5ae09dd858eef248a"/>
    <w:p>
      <w:pPr>
        <w:pStyle w:val="Heading2"/>
      </w:pPr>
      <w:r>
        <w:t xml:space="preserve">The Role of Astronomers in the United Arab Emirates’ Scientific Landscape</w:t>
      </w:r>
    </w:p>
    <w:p>
      <w:pPr>
        <w:pStyle w:val="FirstParagraph"/>
      </w:pPr>
      <w:r>
        <w:t xml:space="preserve">Astronomers in the UAE are not only researchers but also educators, innovators, and cultural ambassadors. Their work aligns with the UAE’s Vision 2021 and Vision 2030 goals, which prioritize education, technology, and sustainable development. In Dubai specifically, astronomers have leveraged the city’s modern infrastructure to establish cutting-edge observatories and research facilities. For instance, the Emirates Institution for Advanced Science and Technology (EIAST) collaborates with international institutions to advance astrophysical studies. These efforts reflect a broader mission to position Dubai as a global center for scientific inquiry.</w:t>
      </w:r>
    </w:p>
    <w:p>
      <w:pPr>
        <w:pStyle w:val="BodyText"/>
      </w:pPr>
      <w:r>
        <w:t xml:space="preserve">The academic contributions of astronomers in the UAE extend beyond data collection and analysis. They engage in public outreach programs, such as stargazing events at the Dubai Planetarium and interactive workshops at the Khalifa University of Science and Technology. These initiatives aim to demystify complex astronomical concepts for students, educators, and the general public, fostering a culture of curiosity and innovation.</w:t>
      </w:r>
    </w:p>
    <w:bookmarkEnd w:id="21"/>
    <w:bookmarkStart w:id="22" w:name="X705993fea2290c5e54fa6cdbb4af70393649ce5"/>
    <w:p>
      <w:pPr>
        <w:pStyle w:val="Heading2"/>
      </w:pPr>
      <w:r>
        <w:t xml:space="preserve">Research Focus Areas in Astronomy within Dubai and the UAE</w:t>
      </w:r>
    </w:p>
    <w:p>
      <w:pPr>
        <w:pStyle w:val="FirstParagraph"/>
      </w:pPr>
      <w:r>
        <w:t xml:space="preserve">Astronomers in Dubai are actively involved in several key research domains that align with both regional priorities and global scientific challenges. These include:</w:t>
      </w:r>
    </w:p>
    <w:p>
      <w:pPr>
        <w:numPr>
          <w:ilvl w:val="0"/>
          <w:numId w:val="1001"/>
        </w:numPr>
        <w:pStyle w:val="Compact"/>
      </w:pPr>
      <w:r>
        <w:rPr>
          <w:bCs/>
          <w:b/>
        </w:rPr>
        <w:t xml:space="preserve">Precision Space Observation:</w:t>
      </w:r>
      <w:r>
        <w:t xml:space="preserve"> </w:t>
      </w:r>
      <w:r>
        <w:t xml:space="preserve">Leveraging advanced telescopes and satellite technology to study celestial phenomena such as exoplanets, black holes, and cosmic radiation. The UAE’s Al Dhafra Observatory, one of the world’s largest optical telescopes in a desert region, exemplifies this focus.</w:t>
      </w:r>
    </w:p>
    <w:p>
      <w:pPr>
        <w:numPr>
          <w:ilvl w:val="0"/>
          <w:numId w:val="1001"/>
        </w:numPr>
        <w:pStyle w:val="Compact"/>
      </w:pPr>
      <w:r>
        <w:rPr>
          <w:bCs/>
          <w:b/>
        </w:rPr>
        <w:t xml:space="preserve">Cosmology and Dark Matter Studies:</w:t>
      </w:r>
      <w:r>
        <w:t xml:space="preserve"> </w:t>
      </w:r>
      <w:r>
        <w:t xml:space="preserve">Investigating the composition of the universe and its evolution through collaborations with international observatories like NASA’s James Webb Space Telescope.</w:t>
      </w:r>
    </w:p>
    <w:p>
      <w:pPr>
        <w:numPr>
          <w:ilvl w:val="0"/>
          <w:numId w:val="1001"/>
        </w:numPr>
        <w:pStyle w:val="Compact"/>
      </w:pPr>
      <w:r>
        <w:rPr>
          <w:bCs/>
          <w:b/>
        </w:rPr>
        <w:t xml:space="preserve">Solar System Exploration:</w:t>
      </w:r>
      <w:r>
        <w:t xml:space="preserve"> </w:t>
      </w:r>
      <w:r>
        <w:t xml:space="preserve">Supporting missions to study Mars, asteroids, and other celestial bodies. The Hope Probe’s success in analyzing Martian weather patterns is a direct result of astronomical expertise.</w:t>
      </w:r>
    </w:p>
    <w:p>
      <w:pPr>
        <w:numPr>
          <w:ilvl w:val="0"/>
          <w:numId w:val="1001"/>
        </w:numPr>
        <w:pStyle w:val="Compact"/>
      </w:pPr>
      <w:r>
        <w:rPr>
          <w:bCs/>
          <w:b/>
        </w:rPr>
        <w:t xml:space="preserve">Astrobiology and the Search for Extraterrestrial Life:</w:t>
      </w:r>
      <w:r>
        <w:t xml:space="preserve"> </w:t>
      </w:r>
      <w:r>
        <w:t xml:space="preserve">Exploring the potential for life beyond Earth by studying exoplanets in habitable zones, often using data from Dubai-based research centers.</w:t>
      </w:r>
    </w:p>
    <w:p>
      <w:pPr>
        <w:pStyle w:val="FirstParagraph"/>
      </w:pPr>
      <w:r>
        <w:t xml:space="preserve">Beyond these scientific pursuits, astronomers in Dubai are also exploring how traditional Arab astronomy can inform modern practices. The UAE’s rich heritage of star navigation and celestial mapping is being integrated into contemporary studies, creating a unique interdisciplinary approach that bridges ancient wisdom with advanced technology.</w:t>
      </w:r>
    </w:p>
    <w:bookmarkEnd w:id="22"/>
    <w:bookmarkStart w:id="23" w:name="X6cbfa32af764b53f392b864ad3b432922eb3380"/>
    <w:p>
      <w:pPr>
        <w:pStyle w:val="Heading2"/>
      </w:pPr>
      <w:r>
        <w:t xml:space="preserve">Challenges and Opportunities for Astronomers in the United Arab Emirates Dubai</w:t>
      </w:r>
    </w:p>
    <w:p>
      <w:pPr>
        <w:pStyle w:val="FirstParagraph"/>
      </w:pPr>
      <w:r>
        <w:t xml:space="preserve">Despite significant progress, astronomers in the UAE face challenges such as limited funding for long-term research projects and competition with international institutions. Additionally, the harsh desert climate can complicate ground-based observations, though advancements in adaptive optics and satellite technology have mitigated some of these issues. However, these challenges are offset by opportunities arising from strategic partnerships with countries like the United States, Europe, and China. For example, UAE researchers collaborate on projects through the European Space Agency (ESA) and participate in global initiatives like the Square Kilometre Array (SKA), which aims to revolutionize radio astronomy.</w:t>
      </w:r>
    </w:p>
    <w:p>
      <w:pPr>
        <w:pStyle w:val="BodyText"/>
      </w:pPr>
      <w:r>
        <w:t xml:space="preserve">Dubai’s commitment to innovation also creates a fertile ground for private-sector involvement in space science. Companies such as Dubai Aerospace Engineering Industries (DAE) are investing in aerospace research, providing astronomers with new tools and platforms for experimentation. This synergy between academia, government, and industry ensures that the UAE remains at the forefront of astronomical discovery.</w:t>
      </w:r>
    </w:p>
    <w:bookmarkEnd w:id="23"/>
    <w:bookmarkStart w:id="24" w:name="X3e018daf849beb6296c296c600a5065d33b7bf3"/>
    <w:p>
      <w:pPr>
        <w:pStyle w:val="Heading2"/>
      </w:pPr>
      <w:r>
        <w:t xml:space="preserve">The Academic Impact of Astronomers on Education in Dubai</w:t>
      </w:r>
    </w:p>
    <w:p>
      <w:pPr>
        <w:pStyle w:val="FirstParagraph"/>
      </w:pPr>
      <w:r>
        <w:t xml:space="preserve">Astronomers play a vital role in shaping the academic curriculum in Dubai’s universities and research institutions. Courses on astrophysics, planetary science, and data analysis are increasingly being offered at institutions like the American University of Sharjah and the University of Dubai. These programs emphasize both theoretical knowledge and practical applications, preparing students for careers in space science or related fields such as engineering and artificial intelligence.</w:t>
      </w:r>
    </w:p>
    <w:p>
      <w:pPr>
        <w:pStyle w:val="BodyText"/>
      </w:pPr>
      <w:r>
        <w:t xml:space="preserve">Furthermore, astronomers collaborate with schools to develop STEM (Science, Technology, Engineering, and Mathematics) programs tailored to the UAE’s educational standards. Initiatives like the “Space Academy” for high school students encourage young minds to pursue careers in astronomy and space exploration. By embedding astronomical principles into early education, Dubai is cultivating a generation of scientists equipped to tackle future challenges.</w:t>
      </w:r>
    </w:p>
    <w:bookmarkEnd w:id="24"/>
    <w:bookmarkStart w:id="25" w:name="conclusion"/>
    <w:p>
      <w:pPr>
        <w:pStyle w:val="Heading2"/>
      </w:pPr>
      <w:r>
        <w:t xml:space="preserve">Conclusion</w:t>
      </w:r>
    </w:p>
    <w:p>
      <w:pPr>
        <w:pStyle w:val="FirstParagraph"/>
      </w:pPr>
      <w:r>
        <w:t xml:space="preserve">The role of astronomers in the United Arab Emirates, particularly in Dubai, exemplifies the intersection of tradition and modernity in scientific advancement. Their contributions to academic research, technological innovation, and public education align with the UAE’s national goals while fostering global collaboration. As Dubai continues to invest in its space infrastructure and educational institutions, astronomers will remain pivotal figures in shaping the region’s scientific legacy. This</w:t>
      </w:r>
      <w:r>
        <w:t xml:space="preserve"> </w:t>
      </w:r>
      <w:r>
        <w:rPr>
          <w:bCs/>
          <w:b/>
        </w:rPr>
        <w:t xml:space="preserve">abstract academic</w:t>
      </w:r>
      <w:r>
        <w:t xml:space="preserve"> </w:t>
      </w:r>
      <w:r>
        <w:t xml:space="preserve">document underscores the transformative potential of astronomy as a discipline that not only expands human understanding of the cosmos but also empowers nations like the UAE to achieve sustainable development through knowledge and innovation.</w:t>
      </w:r>
    </w:p>
    <w:p>
      <w:pPr>
        <w:pStyle w:val="BodyText"/>
      </w:pPr>
      <w:r>
        <w:rPr>
          <w:iCs/>
          <w:i/>
        </w:rPr>
        <w:t xml:space="preserve">Note: This abstract is designed for use in academic or institutional contexts within the United Arab Emirates Dubai, emphasizing its relevance to local priorities and global scientific trends.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2026-07-23T15:16:46Z</dcterms:created>
  <dcterms:modified xsi:type="dcterms:W3CDTF">2026-07-23T15:16:46Z</dcterms:modified>
</cp:coreProperties>
</file>

<file path=docProps/custom.xml><?xml version="1.0" encoding="utf-8"?>
<Properties xmlns="http://schemas.openxmlformats.org/officeDocument/2006/custom-properties" xmlns:vt="http://schemas.openxmlformats.org/officeDocument/2006/docPropsVTypes"/>
</file>