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6" w:name="X40819ac298323729d459defc8059f88572d1e79"/>
    <w:p>
      <w:pPr>
        <w:pStyle w:val="Heading1"/>
      </w:pPr>
      <w:r>
        <w:rPr>
          <w:iCs/>
          <w:i/>
          <w:bCs/>
          <w:b/>
        </w:rPr>
        <w:t xml:space="preserve">An Abstract Academic Document on the Role of Astronomers in the United States, with a Focus on Chicago</w:t>
      </w:r>
    </w:p>
    <w:p>
      <w:pPr>
        <w:pStyle w:val="FirstParagraph"/>
      </w:pPr>
      <w:r>
        <w:rPr>
          <w:iCs/>
          <w:i/>
          <w:bCs/>
          <w:b/>
        </w:rPr>
        <w:t xml:space="preserve">Abstract academic:</w:t>
      </w:r>
      <w:r>
        <w:t xml:space="preserve"> </w:t>
      </w:r>
      <w:r>
        <w:t xml:space="preserve">The study of astronomy has long been intertwined with human curiosity about the cosmos, and in the United States, no city embodies this intersection more profoundly than Chicago. As a hub of scientific innovation and cultural influence, Chicago has played a pivotal role in advancing astronomical research through its institutions, technologies, and intellectual traditions. This academic abstract explores the historical significance of astronomers in the United States with particular emphasis on Chicago’s contributions to the field. It examines how Chicago’s unique geographical position, coupled with its world-renowned research facilities and educational institutions, has shaped the trajectory of modern astronomy. The document also highlights key figures, technological advancements, and interdisciplinary collaborations that have defined Chicago as a center for astronomical discovery in the United States.</w:t>
      </w:r>
    </w:p>
    <w:bookmarkStart w:id="20" w:name="X65f50ac25f8564ffe8b731da4d337215666c652"/>
    <w:p>
      <w:pPr>
        <w:pStyle w:val="Heading2"/>
      </w:pPr>
      <w:r>
        <w:rPr>
          <w:bCs/>
          <w:b/>
        </w:rPr>
        <w:t xml:space="preserve">The Astronomer: A Catalyst for Scientific Inquiry</w:t>
      </w:r>
    </w:p>
    <w:p>
      <w:pPr>
        <w:pStyle w:val="FirstParagraph"/>
      </w:pPr>
      <w:r>
        <w:t xml:space="preserve">The role of an</w:t>
      </w:r>
      <w:r>
        <w:t xml:space="preserve"> </w:t>
      </w:r>
      <w:r>
        <w:rPr>
          <w:iCs/>
          <w:i/>
        </w:rPr>
        <w:t xml:space="preserve">Astronomer</w:t>
      </w:r>
      <w:r>
        <w:t xml:space="preserve"> </w:t>
      </w:r>
      <w:r>
        <w:t xml:space="preserve">in the United States is foundational to understanding both our planetary neighborhood and the vast universe beyond. These scientists employ advanced technologies, theoretical models, and observational techniques to decode the mysteries of celestial phenomena. From studying black holes to mapping distant galaxies, astronomers contribute to humanity’s quest for knowledge about existence itself. In Chicago, this pursuit has been amplified by its legacy as a crucible of innovation in both academia and applied science.</w:t>
      </w:r>
    </w:p>
    <w:p>
      <w:pPr>
        <w:pStyle w:val="BodyText"/>
      </w:pPr>
      <w:r>
        <w:t xml:space="preserve">The United States has long been a leader in astronomical research, and cities like Chicago have emerged as critical nodes within this network. The University of Chicago (UChicago), for instance, was instrumental in the development of nuclear physics—a field that shares methodological ties with modern astronomy. Similarly, institutions such as the Adler Planetarium and the Yerkes Observatory have fostered public engagement with astronomical science while advancing cutting-edge research.</w:t>
      </w:r>
    </w:p>
    <w:bookmarkEnd w:id="20"/>
    <w:bookmarkStart w:id="21" w:name="X43caa269f43652c8e96af21eb24c03689274af5"/>
    <w:p>
      <w:pPr>
        <w:pStyle w:val="Heading2"/>
      </w:pPr>
      <w:r>
        <w:rPr>
          <w:bCs/>
          <w:b/>
        </w:rPr>
        <w:t xml:space="preserve">Astronomical Legacies in Chicago: From Yerkes to Fermilab</w:t>
      </w:r>
    </w:p>
    <w:p>
      <w:pPr>
        <w:pStyle w:val="FirstParagraph"/>
      </w:pPr>
      <w:r>
        <w:t xml:space="preserve">The story of astronomy in Chicago begins with the establishment of the</w:t>
      </w:r>
      <w:r>
        <w:t xml:space="preserve"> </w:t>
      </w:r>
      <w:r>
        <w:rPr>
          <w:iCs/>
          <w:i/>
        </w:rPr>
        <w:t xml:space="preserve">Yerkes Observatory</w:t>
      </w:r>
      <w:r>
        <w:t xml:space="preserve"> </w:t>
      </w:r>
      <w:r>
        <w:t xml:space="preserve">in 1897, a landmark that remains one of the largest refracting telescopes in the world. Founded by George Ellery Hale, a pioneering astronomer who later played a key role in creating institutions like Caltech and the Mount Wilson Observatory, Yerkes symbolizes Chicago’s early commitment to observational astronomy. The observatory’s location near Williams Bay, Wisconsin—a mere 50 miles from Chicago—allowed for collaboration between urban research centers and rural observational sites, a model that continues to influence scientific practice today.</w:t>
      </w:r>
    </w:p>
    <w:p>
      <w:pPr>
        <w:pStyle w:val="BodyText"/>
      </w:pPr>
      <w:r>
        <w:t xml:space="preserve">In the mid-20th century, Chicago became a nexus for astrophysics through the</w:t>
      </w:r>
      <w:r>
        <w:t xml:space="preserve"> </w:t>
      </w:r>
      <w:r>
        <w:rPr>
          <w:iCs/>
          <w:i/>
        </w:rPr>
        <w:t xml:space="preserve">Fermi National Accelerator Laboratory</w:t>
      </w:r>
      <w:r>
        <w:t xml:space="preserve"> </w:t>
      </w:r>
      <w:r>
        <w:t xml:space="preserve">(Fermilab), though its primary focus on particle physics has indirect but profound connections to astronomy. For example, Fermilab’s work in detecting high-energy particles and cosmic rays informs our understanding of phenomena like gamma-ray bursts and the early universe. Additionally, the</w:t>
      </w:r>
      <w:r>
        <w:t xml:space="preserve"> </w:t>
      </w:r>
      <w:r>
        <w:rPr>
          <w:iCs/>
          <w:i/>
        </w:rPr>
        <w:t xml:space="preserve">Adler Planetarium</w:t>
      </w:r>
      <w:r>
        <w:t xml:space="preserve">, opened in 1930 as the first planetarium in the Western Hemisphere, has served as a bridge between academic research and public education, making Chicago a unique space for both scientific rigor and outreach.</w:t>
      </w:r>
    </w:p>
    <w:bookmarkEnd w:id="21"/>
    <w:bookmarkStart w:id="22" w:name="Xf4602cb64ea4b78bc1fd6161a62dee6245d3775"/>
    <w:p>
      <w:pPr>
        <w:pStyle w:val="Heading2"/>
      </w:pPr>
      <w:r>
        <w:rPr>
          <w:bCs/>
          <w:b/>
        </w:rPr>
        <w:t xml:space="preserve">The Astronomer’s Toolkit: Technology and Collaboration</w:t>
      </w:r>
    </w:p>
    <w:p>
      <w:pPr>
        <w:pStyle w:val="FirstParagraph"/>
      </w:pPr>
      <w:r>
        <w:t xml:space="preserve">In recent decades, the role of an</w:t>
      </w:r>
      <w:r>
        <w:t xml:space="preserve"> </w:t>
      </w:r>
      <w:r>
        <w:rPr>
          <w:iCs/>
          <w:i/>
        </w:rPr>
        <w:t xml:space="preserve">Astronomer</w:t>
      </w:r>
      <w:r>
        <w:t xml:space="preserve"> </w:t>
      </w:r>
      <w:r>
        <w:t xml:space="preserve">in the United States has evolved alongside advancements in technology. The United States’ investment in space exploration—from NASA missions to ground-based observatories—has enabled astronomers to study the cosmos at unprecedented scales. Chicago’s strategic position within this network is evident in its partnerships with national and international research entities.</w:t>
      </w:r>
    </w:p>
    <w:p>
      <w:pPr>
        <w:pStyle w:val="BodyText"/>
      </w:pPr>
      <w:r>
        <w:t xml:space="preserve">A key example is the</w:t>
      </w:r>
      <w:r>
        <w:t xml:space="preserve"> </w:t>
      </w:r>
      <w:r>
        <w:rPr>
          <w:iCs/>
          <w:i/>
        </w:rPr>
        <w:t xml:space="preserve">Array for Microwave Background Anisotropy (AMBA)</w:t>
      </w:r>
      <w:r>
        <w:t xml:space="preserve">, a project led by researchers from the University of Chicago that contributed to mapping cosmic microwave background radiation—a remnant of the Big Bang. Such studies are critical to understanding the universe’s origins, composition, and expansion. Additionally, Chicago-based engineers and computer scientists have developed software for data analysis in astronomy, addressing challenges posed by vast datasets generated by modern telescopes like the James Webb Space Telescope.</w:t>
      </w:r>
    </w:p>
    <w:bookmarkEnd w:id="22"/>
    <w:bookmarkStart w:id="23" w:name="Xe833668fb80c8150a0ffcf67f49e5d95adbe67b"/>
    <w:p>
      <w:pPr>
        <w:pStyle w:val="Heading2"/>
      </w:pPr>
      <w:r>
        <w:rPr>
          <w:bCs/>
          <w:b/>
        </w:rPr>
        <w:t xml:space="preserve">Interdisciplinary Synergies: Astronomy and Beyond</w:t>
      </w:r>
    </w:p>
    <w:p>
      <w:pPr>
        <w:pStyle w:val="FirstParagraph"/>
      </w:pPr>
      <w:r>
        <w:t xml:space="preserve">The United States has fostered interdisciplinary approaches to science, and Chicago exemplifies this ethos. Astronomers in the region often collaborate with physicists, computer scientists, and even artists to explore questions that transcend traditional boundaries. For instance, the</w:t>
      </w:r>
      <w:r>
        <w:t xml:space="preserve"> </w:t>
      </w:r>
      <w:r>
        <w:rPr>
          <w:iCs/>
          <w:i/>
        </w:rPr>
        <w:t xml:space="preserve">Center for Interdisciplinary Exploration and Research in Astronomy</w:t>
      </w:r>
      <w:r>
        <w:t xml:space="preserve"> </w:t>
      </w:r>
      <w:r>
        <w:t xml:space="preserve">(CIERA) at Northwestern University—located just north of Chicago—encourages researchers to integrate astrophysics with fields like machine learning and planetary science.</w:t>
      </w:r>
    </w:p>
    <w:p>
      <w:pPr>
        <w:pStyle w:val="BodyText"/>
      </w:pPr>
      <w:r>
        <w:t xml:space="preserve">This collaborative spirit is also evident in Chicago’s role as a host for international conferences and workshops. The</w:t>
      </w:r>
      <w:r>
        <w:t xml:space="preserve"> </w:t>
      </w:r>
      <w:r>
        <w:rPr>
          <w:iCs/>
          <w:i/>
        </w:rPr>
        <w:t xml:space="preserve">American Astronomical Society</w:t>
      </w:r>
      <w:r>
        <w:t xml:space="preserve"> </w:t>
      </w:r>
      <w:r>
        <w:t xml:space="preserve">(AAS) frequently convenes in the city, drawing experts from across the United States and beyond to discuss topics ranging from exoplanet discovery to dark matter research. These gatherings reinforce Chicago’s status as a global node in the astronomical community.</w:t>
      </w:r>
    </w:p>
    <w:bookmarkEnd w:id="23"/>
    <w:bookmarkStart w:id="24" w:name="Xc52a7cf29a87a99068b685eaa449bf678376d85"/>
    <w:p>
      <w:pPr>
        <w:pStyle w:val="Heading2"/>
      </w:pPr>
      <w:r>
        <w:rPr>
          <w:bCs/>
          <w:b/>
        </w:rPr>
        <w:t xml:space="preserve">Educational Impact: Cultivating Future Astronomers</w:t>
      </w:r>
    </w:p>
    <w:p>
      <w:pPr>
        <w:pStyle w:val="FirstParagraph"/>
      </w:pPr>
      <w:r>
        <w:t xml:space="preserve">The United States has prioritized STEM education, and Chicago has been a leader in nurturing the next generation of astronomers. Institutions like the University of Chicago, Northwestern University, and Illinois Institute of Technology offer robust programs in astrophysics and planetary sciences. Their curricula often emphasize hands-on research opportunities, such as internships at Fermilab or participation in NASA projects.</w:t>
      </w:r>
    </w:p>
    <w:p>
      <w:pPr>
        <w:pStyle w:val="BodyText"/>
      </w:pPr>
      <w:r>
        <w:t xml:space="preserve">The</w:t>
      </w:r>
      <w:r>
        <w:t xml:space="preserve"> </w:t>
      </w:r>
      <w:r>
        <w:rPr>
          <w:iCs/>
          <w:i/>
        </w:rPr>
        <w:t xml:space="preserve">Chicago Astronomical Society</w:t>
      </w:r>
      <w:r>
        <w:t xml:space="preserve">, a local amateur astronomy group, further demonstrates how the city supports both professional and public engagement with the field. By offering lectures, stargazing events, and educational resources, such initiatives democratize access to astronomical knowledge—a principle that aligns with broader U.S. efforts to promote scientific literacy.</w:t>
      </w:r>
    </w:p>
    <w:bookmarkEnd w:id="24"/>
    <w:bookmarkStart w:id="25" w:name="X75eb9b9ec360bf945599d8321302c005eac6480"/>
    <w:p>
      <w:pPr>
        <w:pStyle w:val="Heading2"/>
      </w:pPr>
      <w:r>
        <w:rPr>
          <w:bCs/>
          <w:b/>
        </w:rPr>
        <w:t xml:space="preserve">Conclusion: The Astronomer’s Legacy in United States Chicago</w:t>
      </w:r>
    </w:p>
    <w:p>
      <w:pPr>
        <w:pStyle w:val="FirstParagraph"/>
      </w:pPr>
      <w:r>
        <w:t xml:space="preserve">The role of an</w:t>
      </w:r>
      <w:r>
        <w:t xml:space="preserve"> </w:t>
      </w:r>
      <w:r>
        <w:rPr>
          <w:iCs/>
          <w:i/>
        </w:rPr>
        <w:t xml:space="preserve">Astronomer</w:t>
      </w:r>
      <w:r>
        <w:t xml:space="preserve"> </w:t>
      </w:r>
      <w:r>
        <w:t xml:space="preserve">in the United States is inseparable from the country’s commitment to scientific progress, and Chicago stands as a testament to this legacy. From its historical observatories to its modern research facilities, the city has provided a fertile ground for astronomical discovery. As technological capabilities continue to expand—and as global challenges like climate change and space exploration demand interdisciplinary solutions—Chicago’s astronomers will undoubtedly remain at the forefront of humanity’s quest to understand the cosmos.</w:t>
      </w:r>
    </w:p>
    <w:p>
      <w:pPr>
        <w:pStyle w:val="BodyText"/>
      </w:pPr>
      <w:r>
        <w:t xml:space="preserve">This abstract academic document underscores that in the United States, and particularly in Chicago, astronomy is not merely a scientific discipline but a cultural and intellectual force that shapes our understanding of both Earth and the universe. Through collaboration, innovation, and education, astronomers in this region continue to illuminate the dark unknowns of space—and by extension, the future of science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 the United States Chicago</dc:title>
  <dc:creator/>
  <dc:language>en</dc:language>
  <cp:keywords/>
  <dcterms:created xsi:type="dcterms:W3CDTF">2026-07-23T10:16:53Z</dcterms:created>
  <dcterms:modified xsi:type="dcterms:W3CDTF">2026-07-23T10:16:53Z</dcterms:modified>
</cp:coreProperties>
</file>

<file path=docProps/custom.xml><?xml version="1.0" encoding="utf-8"?>
<Properties xmlns="http://schemas.openxmlformats.org/officeDocument/2006/custom-properties" xmlns:vt="http://schemas.openxmlformats.org/officeDocument/2006/docPropsVTypes"/>
</file>