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a87fac6c98e8f584dcf3d42979cd5996631597"/>
    <w:p>
      <w:pPr>
        <w:pStyle w:val="Heading1"/>
      </w:pPr>
      <w:r>
        <w:t xml:space="preserve">Abstract Academic Document: The Role of Astronomers in Advancing Scientific Knowledge in United States Los Angeles</w:t>
      </w:r>
    </w:p>
    <w:p>
      <w:pPr>
        <w:pStyle w:val="FirstParagraph"/>
      </w:pPr>
      <w:r>
        <w:rPr>
          <w:bCs/>
          <w:b/>
        </w:rPr>
        <w:t xml:space="preserve">Astronomer</w:t>
      </w:r>
      <w:r>
        <w:t xml:space="preserve">s have long been pivotal figures in unraveling the mysteries of the universe, bridging the gap between theoretical physics and observational science. In a city as dynamic as</w:t>
      </w:r>
      <w:r>
        <w:t xml:space="preserve"> </w:t>
      </w:r>
      <w:r>
        <w:rPr>
          <w:bCs/>
          <w:b/>
        </w:rPr>
        <w:t xml:space="preserve">United States Los Angeles</w:t>
      </w:r>
      <w:r>
        <w:t xml:space="preserve">, where innovation thrives and cultural diversity meets cutting-edge technology, astronomers play a unique role in shaping both local and global scientific progress. This abstract academic document explores the multifaceted contributions of astronomers in Los Angeles, emphasizing their research methodologies, interdisciplinary collaborations, challenges posed by urban environments, and their impact on public engagement with astronomy. By contextualizing these efforts within the framework of Los Angeles’s geographical, cultural, and institutional landscape, this document underscores how</w:t>
      </w:r>
      <w:r>
        <w:t xml:space="preserve"> </w:t>
      </w:r>
      <w:r>
        <w:rPr>
          <w:bCs/>
          <w:b/>
        </w:rPr>
        <w:t xml:space="preserve">Astronomer</w:t>
      </w:r>
      <w:r>
        <w:t xml:space="preserve">s in the</w:t>
      </w:r>
      <w:r>
        <w:t xml:space="preserve"> </w:t>
      </w:r>
      <w:r>
        <w:rPr>
          <w:bCs/>
          <w:b/>
        </w:rPr>
        <w:t xml:space="preserve">United States Los Angeles</w:t>
      </w:r>
      <w:r>
        <w:t xml:space="preserve"> </w:t>
      </w:r>
      <w:r>
        <w:t xml:space="preserve">region are not only advancing astrophysical knowledge but also fostering a deeper appreciation for science among diverse communities.</w:t>
      </w:r>
    </w:p>
    <w:bookmarkStart w:id="20" w:name="X4be5dfc9bb9c83c26d4eb4f6ccd25987d7b6e7d"/>
    <w:p>
      <w:pPr>
        <w:pStyle w:val="Heading2"/>
      </w:pPr>
      <w:r>
        <w:t xml:space="preserve">The Astronomical Landscape of United States Los Angeles</w:t>
      </w:r>
    </w:p>
    <w:p>
      <w:pPr>
        <w:pStyle w:val="FirstParagraph"/>
      </w:pPr>
      <w:r>
        <w:rPr>
          <w:bCs/>
          <w:b/>
        </w:rPr>
        <w:t xml:space="preserve">United States Los Angeles</w:t>
      </w:r>
      <w:r>
        <w:t xml:space="preserve">, situated on the West Coast of the United States, is home to some of the world’s most prestigious institutions dedicated to astronomical research. The city’s proximity to observatories such as Palomar Observatory, Mount Wilson Observatory, and the Jet Propulsion Laboratory (JPL) underscores its significance as a hub for</w:t>
      </w:r>
      <w:r>
        <w:t xml:space="preserve"> </w:t>
      </w:r>
      <w:r>
        <w:rPr>
          <w:bCs/>
          <w:b/>
        </w:rPr>
        <w:t xml:space="preserve">Astronomer</w:t>
      </w:r>
      <w:r>
        <w:t xml:space="preserve">s and space scientists. These institutions leverage Los Angeles’s unique geographical position—nestled between the Pacific Ocean and the San Gabriel Mountains—to conduct observations of celestial phenomena with minimal atmospheric interference. Furthermore, Los Angeles’s climate, characterized by clear skies during specific seasons, provides optimal conditions for ground-based telescopic studies.</w:t>
      </w:r>
    </w:p>
    <w:p>
      <w:pPr>
        <w:pStyle w:val="BodyText"/>
      </w:pPr>
      <w:r>
        <w:t xml:space="preserve">The presence of leading universities such as the University of Southern California (USC), Caltech (California Institute of Technology), and UCLA (University of California, Los Angeles) further amplifies the region’s capacity to produce groundbreaking research. These institutions are not only centers for academic training but also serve as collaborative spaces where</w:t>
      </w:r>
      <w:r>
        <w:t xml:space="preserve"> </w:t>
      </w:r>
      <w:r>
        <w:rPr>
          <w:bCs/>
          <w:b/>
        </w:rPr>
        <w:t xml:space="preserve">Astronomer</w:t>
      </w:r>
      <w:r>
        <w:t xml:space="preserve">s from diverse backgrounds converge to tackle complex scientific questions. The synergy between academia, industry, and government agencies in Los Angeles creates an ecosystem that supports both theoretical and applied astronomical research.</w:t>
      </w:r>
    </w:p>
    <w:bookmarkEnd w:id="20"/>
    <w:bookmarkStart w:id="21" w:name="X2474b534def9eb39284061502410b24be2ffbc8"/>
    <w:p>
      <w:pPr>
        <w:pStyle w:val="Heading2"/>
      </w:pPr>
      <w:r>
        <w:t xml:space="preserve">Research Methodologies and Key Contributions of Astronomers in United States Los Angeles</w:t>
      </w:r>
    </w:p>
    <w:p>
      <w:pPr>
        <w:pStyle w:val="FirstParagraph"/>
      </w:pPr>
      <w:r>
        <w:rPr>
          <w:bCs/>
          <w:b/>
        </w:rPr>
        <w:t xml:space="preserve">Astronomer</w:t>
      </w:r>
      <w:r>
        <w:t xml:space="preserve">s in</w:t>
      </w:r>
      <w:r>
        <w:t xml:space="preserve"> </w:t>
      </w:r>
      <w:r>
        <w:rPr>
          <w:bCs/>
          <w:b/>
        </w:rPr>
        <w:t xml:space="preserve">United States Los Angeles</w:t>
      </w:r>
      <w:r>
        <w:t xml:space="preserve"> </w:t>
      </w:r>
      <w:r>
        <w:t xml:space="preserve">employ a range of methodologies to explore cosmic phenomena, from analyzing light spectra of distant galaxies to modeling the formation of planetary systems. For instance, researchers at Caltech’s Division of Planetary Sciences have contributed significantly to NASA missions such as the Mars rovers and the James Webb Space Telescope (JWST), which has its headquarters in nearby Baltimore but is frequently supported by Los Angeles-based engineers and scientists. Similarly,</w:t>
      </w:r>
      <w:r>
        <w:t xml:space="preserve"> </w:t>
      </w:r>
      <w:r>
        <w:rPr>
          <w:bCs/>
          <w:b/>
        </w:rPr>
        <w:t xml:space="preserve">Astronomer</w:t>
      </w:r>
      <w:r>
        <w:t xml:space="preserve">s at JPL collaborate with international teams to develop instrumentation that enhances our understanding of exoplanets, dark matter, and the early universe.</w:t>
      </w:r>
    </w:p>
    <w:p>
      <w:pPr>
        <w:pStyle w:val="BodyText"/>
      </w:pPr>
      <w:r>
        <w:t xml:space="preserve">A major research focus for</w:t>
      </w:r>
      <w:r>
        <w:t xml:space="preserve"> </w:t>
      </w:r>
      <w:r>
        <w:rPr>
          <w:bCs/>
          <w:b/>
        </w:rPr>
        <w:t xml:space="preserve">Astronomer</w:t>
      </w:r>
      <w:r>
        <w:t xml:space="preserve">s in Los Angeles is the study of cosmic microwave background radiation (CMB), which provides critical insights into the Big Bang theory. Projects such as the Atacama Cosmology Telescope (ACT) and the Simons Observatory, while based in Chile and Antarctica, are often led or supported by researchers from Los Angeles institutions. These studies require advanced computational models and data analysis techniques, which are honed by</w:t>
      </w:r>
      <w:r>
        <w:t xml:space="preserve"> </w:t>
      </w:r>
      <w:r>
        <w:rPr>
          <w:bCs/>
          <w:b/>
        </w:rPr>
        <w:t xml:space="preserve">Astronomer</w:t>
      </w:r>
      <w:r>
        <w:t xml:space="preserve">s leveraging the region’s robust tech industry.</w:t>
      </w:r>
    </w:p>
    <w:p>
      <w:pPr>
        <w:pStyle w:val="BodyText"/>
      </w:pPr>
      <w:r>
        <w:t xml:space="preserve">Additionally, astronomers in Los Angeles have made strides in addressing challenges posed by urban light pollution. While cities like Los Angeles pose logistical difficulties for ground-based observations, innovative solutions such as adaptive optics and space-based telescopes (e.g., Hubble Space Telescope) have enabled researchers to mitigate these issues. Furthermore, local</w:t>
      </w:r>
      <w:r>
        <w:t xml:space="preserve"> </w:t>
      </w:r>
      <w:r>
        <w:rPr>
          <w:bCs/>
          <w:b/>
        </w:rPr>
        <w:t xml:space="preserve">Astronomer</w:t>
      </w:r>
      <w:r>
        <w:t xml:space="preserve">s have pioneered citizen science initiatives, such as the Zooniverse platform’s “Galaxy Zoo” project, which engages the public in classifying galaxies using data collected from Los Angeles observatories.</w:t>
      </w:r>
    </w:p>
    <w:bookmarkEnd w:id="21"/>
    <w:bookmarkStart w:id="22" w:name="Xcd613d39d7e70ef9b4be69ddac273eb140741c1"/>
    <w:p>
      <w:pPr>
        <w:pStyle w:val="Heading2"/>
      </w:pPr>
      <w:r>
        <w:t xml:space="preserve">Interdisciplinary Collaborations and Technological Innovations</w:t>
      </w:r>
    </w:p>
    <w:p>
      <w:pPr>
        <w:pStyle w:val="FirstParagraph"/>
      </w:pPr>
      <w:r>
        <w:t xml:space="preserve">The</w:t>
      </w:r>
      <w:r>
        <w:t xml:space="preserve"> </w:t>
      </w:r>
      <w:r>
        <w:rPr>
          <w:bCs/>
          <w:b/>
        </w:rPr>
        <w:t xml:space="preserve">Astronomer</w:t>
      </w:r>
      <w:r>
        <w:t xml:space="preserve">s of</w:t>
      </w:r>
      <w:r>
        <w:t xml:space="preserve"> </w:t>
      </w:r>
      <w:r>
        <w:rPr>
          <w:bCs/>
          <w:b/>
        </w:rPr>
        <w:t xml:space="preserve">United States Los Angeles</w:t>
      </w:r>
      <w:r>
        <w:t xml:space="preserve"> </w:t>
      </w:r>
      <w:r>
        <w:t xml:space="preserve">are uniquely positioned to collaborate with experts across disciplines, from artificial intelligence (AI) developers to environmental scientists. For example, AI algorithms designed by tech companies in Silicon Beach (a tech corridor in Los Angeles) are being integrated into data processing pipelines for astronomical surveys. These tools help</w:t>
      </w:r>
      <w:r>
        <w:t xml:space="preserve"> </w:t>
      </w:r>
      <w:r>
        <w:rPr>
          <w:bCs/>
          <w:b/>
        </w:rPr>
        <w:t xml:space="preserve">Astronomer</w:t>
      </w:r>
      <w:r>
        <w:t xml:space="preserve">s analyze vast datasets generated by telescopes like the Large Synoptic Survey Telescope (LSST), which is expected to capture images of the entire visible sky every few nights.</w:t>
      </w:r>
    </w:p>
    <w:p>
      <w:pPr>
        <w:pStyle w:val="BodyText"/>
      </w:pPr>
      <w:r>
        <w:t xml:space="preserve">Moreover, Los Angeles’s aerospace industry, including companies such as SpaceX and Boeing, has fostered partnerships with academic institutions. These collaborations have led to advancements in spacecraft design and propulsion systems, enabling more efficient missions to study distant celestial objects. For instance,</w:t>
      </w:r>
      <w:r>
        <w:t xml:space="preserve"> </w:t>
      </w:r>
      <w:r>
        <w:rPr>
          <w:bCs/>
          <w:b/>
        </w:rPr>
        <w:t xml:space="preserve">Astronomer</w:t>
      </w:r>
      <w:r>
        <w:t xml:space="preserve">s working on the Europa Clipper mission (a NASA project targeting Jupiter’s moon Europa) frequently engage with engineers at JPL to refine instruments that will search for signs of extraterrestrial life.</w:t>
      </w:r>
    </w:p>
    <w:p>
      <w:pPr>
        <w:pStyle w:val="BodyText"/>
      </w:pPr>
      <w:r>
        <w:t xml:space="preserve">Another area of innovation is the development of virtual reality (VR) and augmented reality (AR) tools to visualize complex astronomical data.</w:t>
      </w:r>
      <w:r>
        <w:t xml:space="preserve"> </w:t>
      </w:r>
      <w:r>
        <w:rPr>
          <w:bCs/>
          <w:b/>
        </w:rPr>
        <w:t xml:space="preserve">Astronomer</w:t>
      </w:r>
      <w:r>
        <w:t xml:space="preserve">s in Los Angeles have partnered with media companies and game developers to create immersive educational experiences, such as VR simulations of black holes or interactive models of the Milky Way. These efforts align with the city’s reputation for creative industries and aim to democratize access to scientific knowledge.</w:t>
      </w:r>
    </w:p>
    <w:bookmarkEnd w:id="22"/>
    <w:bookmarkStart w:id="23" w:name="challenges-and-ethical-considerations"/>
    <w:p>
      <w:pPr>
        <w:pStyle w:val="Heading2"/>
      </w:pPr>
      <w:r>
        <w:t xml:space="preserve">Challenges and Ethical Considerations</w:t>
      </w:r>
    </w:p>
    <w:p>
      <w:pPr>
        <w:pStyle w:val="FirstParagraph"/>
      </w:pPr>
      <w:r>
        <w:t xml:space="preserve">Despite its strengths,</w:t>
      </w:r>
      <w:r>
        <w:t xml:space="preserve"> </w:t>
      </w:r>
      <w:r>
        <w:rPr>
          <w:bCs/>
          <w:b/>
        </w:rPr>
        <w:t xml:space="preserve">Astronomer</w:t>
      </w:r>
      <w:r>
        <w:t xml:space="preserve">s in</w:t>
      </w:r>
      <w:r>
        <w:t xml:space="preserve"> </w:t>
      </w:r>
      <w:r>
        <w:rPr>
          <w:bCs/>
          <w:b/>
        </w:rPr>
        <w:t xml:space="preserve">United States Los Angeles</w:t>
      </w:r>
      <w:r>
        <w:t xml:space="preserve"> </w:t>
      </w:r>
      <w:r>
        <w:t xml:space="preserve">face unique challenges. Light pollution from the city’s sprawling metropolis limits the effectiveness of ground-based observatories located within or near urban areas. To address this, astronomers have advocated for stricter lighting ordinances and the creation of dark-sky reserves in nearby regions such as Big Bear Lake and Anza-Borrego Desert State Park.</w:t>
      </w:r>
    </w:p>
    <w:p>
      <w:pPr>
        <w:pStyle w:val="BodyText"/>
      </w:pPr>
      <w:r>
        <w:t xml:space="preserve">Additionally, the high cost of real estate in Los Angeles poses logistical challenges for building new observatories or expanding existing facilities. This has spurred a growing interest in space-based telescopes and international collaborations, where</w:t>
      </w:r>
      <w:r>
        <w:t xml:space="preserve"> </w:t>
      </w:r>
      <w:r>
        <w:rPr>
          <w:bCs/>
          <w:b/>
        </w:rPr>
        <w:t xml:space="preserve">Astronomer</w:t>
      </w:r>
      <w:r>
        <w:t xml:space="preserve">s can access remote locations with minimal atmospheric interference.</w:t>
      </w:r>
    </w:p>
    <w:p>
      <w:pPr>
        <w:pStyle w:val="BodyText"/>
      </w:pPr>
      <w:r>
        <w:t xml:space="preserve">Ethical considerations also arise in the field of astronomy, particularly regarding the use of AI and big data.</w:t>
      </w:r>
      <w:r>
        <w:t xml:space="preserve"> </w:t>
      </w:r>
      <w:r>
        <w:rPr>
          <w:bCs/>
          <w:b/>
        </w:rPr>
        <w:t xml:space="preserve">Astronomer</w:t>
      </w:r>
      <w:r>
        <w:t xml:space="preserve">s must navigate issues such as data privacy, algorithmic bias, and the environmental impact of large-scale observatories. In Los Angeles, these discussions are often framed within broader conversations about sustainability and equity in science.</w:t>
      </w:r>
    </w:p>
    <w:bookmarkEnd w:id="23"/>
    <w:bookmarkStart w:id="24" w:name="public-engagement-and-education"/>
    <w:p>
      <w:pPr>
        <w:pStyle w:val="Heading2"/>
      </w:pPr>
      <w:r>
        <w:t xml:space="preserve">Public Engagement and Education</w:t>
      </w:r>
    </w:p>
    <w:p>
      <w:pPr>
        <w:pStyle w:val="FirstParagraph"/>
      </w:pPr>
      <w:r>
        <w:rPr>
          <w:bCs/>
          <w:b/>
        </w:rPr>
        <w:t xml:space="preserve">Astronomer</w:t>
      </w:r>
      <w:r>
        <w:t xml:space="preserve">s in</w:t>
      </w:r>
      <w:r>
        <w:t xml:space="preserve"> </w:t>
      </w:r>
      <w:r>
        <w:rPr>
          <w:bCs/>
          <w:b/>
        </w:rPr>
        <w:t xml:space="preserve">United States Los Angeles</w:t>
      </w:r>
      <w:r>
        <w:t xml:space="preserve"> </w:t>
      </w:r>
      <w:r>
        <w:t xml:space="preserve">have a strong commitment to public engagement, recognizing the importance of science communication in fostering a scientifically literate society. Institutions such as the Griffith Observatory and the California Science Center host regular stargazing events, planetarium shows, and workshops aimed at all age groups. These initiatives are particularly impactful in a city with a diverse population that includes significant representation from underrepresented communities.</w:t>
      </w:r>
    </w:p>
    <w:p>
      <w:pPr>
        <w:pStyle w:val="BodyText"/>
      </w:pPr>
      <w:r>
        <w:t xml:space="preserve">Furthermore,</w:t>
      </w:r>
      <w:r>
        <w:t xml:space="preserve"> </w:t>
      </w:r>
      <w:r>
        <w:rPr>
          <w:bCs/>
          <w:b/>
        </w:rPr>
        <w:t xml:space="preserve">Astronomer</w:t>
      </w:r>
      <w:r>
        <w:t xml:space="preserve">s collaborate with local schools and community organizations to develop curricula that integrate astronomy into STEM (science, technology, engineering, and mathematics) education. Programs like the “Night Sky Network,” supported by NASA’s Jet Propulsion Laboratory, empower educators to bring hands-on astronomical experiences into classrooms.</w:t>
      </w:r>
    </w:p>
    <w:p>
      <w:pPr>
        <w:pStyle w:val="BodyText"/>
      </w:pPr>
      <w:r>
        <w:t xml:space="preserve">The cultural diversity of</w:t>
      </w:r>
      <w:r>
        <w:t xml:space="preserve"> </w:t>
      </w:r>
      <w:r>
        <w:rPr>
          <w:bCs/>
          <w:b/>
        </w:rPr>
        <w:t xml:space="preserve">United States Los Angeles</w:t>
      </w:r>
      <w:r>
        <w:t xml:space="preserve"> </w:t>
      </w:r>
      <w:r>
        <w:t xml:space="preserve">also influences the way</w:t>
      </w:r>
      <w:r>
        <w:t xml:space="preserve"> </w:t>
      </w:r>
      <w:r>
        <w:rPr>
          <w:bCs/>
          <w:b/>
        </w:rPr>
        <w:t xml:space="preserve">Astronomer</w:t>
      </w:r>
      <w:r>
        <w:t xml:space="preserve">s approach public outreach. For example, efforts are made to translate scientific materials into multiple languages and to incorporate narratives from indigenous communities about their traditional knowledge of the stars. This inclusive approach not only broadens participation but also honors the rich heritage of Los Angeles’s multicultural population.</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Astronomer</w:t>
      </w:r>
      <w:r>
        <w:t xml:space="preserve">s in</w:t>
      </w:r>
      <w:r>
        <w:t xml:space="preserve"> </w:t>
      </w:r>
      <w:r>
        <w:rPr>
          <w:bCs/>
          <w:b/>
        </w:rPr>
        <w:t xml:space="preserve">United States Los Angeles</w:t>
      </w:r>
      <w:r>
        <w:t xml:space="preserve"> </w:t>
      </w:r>
      <w:r>
        <w:t xml:space="preserve">are at the forefront of advancing our understanding of the universe while navigating the challenges posed by an urban environment. Through interdisciplinary collaboration, technological innovation, and a commitment to public engagement, these researchers are shaping both scientific discovery and societal awareness of astronomy. As</w:t>
      </w:r>
      <w:r>
        <w:t xml:space="preserve"> </w:t>
      </w:r>
      <w:r>
        <w:rPr>
          <w:bCs/>
          <w:b/>
        </w:rPr>
        <w:t xml:space="preserve">United States Los Angeles</w:t>
      </w:r>
      <w:r>
        <w:t xml:space="preserve"> </w:t>
      </w:r>
      <w:r>
        <w:t xml:space="preserve">continues to evolve as a global hub for innovation, its</w:t>
      </w:r>
      <w:r>
        <w:t xml:space="preserve"> </w:t>
      </w:r>
      <w:r>
        <w:rPr>
          <w:bCs/>
          <w:b/>
        </w:rPr>
        <w:t xml:space="preserve">Astronomer</w:t>
      </w:r>
      <w:r>
        <w:t xml:space="preserve">s will undoubtedly play an increasingly vital role in addressing some of humanity’s most profound questions about existence, space, and time.</w:t>
      </w:r>
    </w:p>
    <w:p>
      <w:pPr>
        <w:pStyle w:val="BodyText"/>
      </w:pPr>
      <w:r>
        <w:t xml:space="preserve">This abstract academic document highlights the dynamic contributions of</w:t>
      </w:r>
      <w:r>
        <w:t xml:space="preserve"> </w:t>
      </w:r>
      <w:r>
        <w:rPr>
          <w:bCs/>
          <w:b/>
        </w:rPr>
        <w:t xml:space="preserve">Astronomer</w:t>
      </w:r>
      <w:r>
        <w:t xml:space="preserve">s in</w:t>
      </w:r>
      <w:r>
        <w:t xml:space="preserve"> </w:t>
      </w:r>
      <w:r>
        <w:rPr>
          <w:bCs/>
          <w:b/>
        </w:rPr>
        <w:t xml:space="preserve">United States Los Angeles</w:t>
      </w:r>
      <w:r>
        <w:t xml:space="preserve">, emphasizing their unique position at the intersection of science, technology, and culture. By fostering partnerships across sectors and engaging diverse communities, these researchers are not only expanding the frontiers of knowledge but also inspiring future generations to explore the cosmos.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2026-07-24T03:51:24Z</dcterms:created>
  <dcterms:modified xsi:type="dcterms:W3CDTF">2026-07-24T03:51:24Z</dcterms:modified>
</cp:coreProperties>
</file>

<file path=docProps/custom.xml><?xml version="1.0" encoding="utf-8"?>
<Properties xmlns="http://schemas.openxmlformats.org/officeDocument/2006/custom-properties" xmlns:vt="http://schemas.openxmlformats.org/officeDocument/2006/docPropsVTypes"/>
</file>