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e49d798203dfd9501711842c776c1b09b18a4c"/>
    <w:p>
      <w:pPr>
        <w:pStyle w:val="Heading1"/>
      </w:pPr>
      <w:r>
        <w:t xml:space="preserve">Abstract Academic Document: The Role of Auditor in Peru Lima</w:t>
      </w:r>
    </w:p>
    <w:p>
      <w:pPr>
        <w:pStyle w:val="FirstParagraph"/>
      </w:pPr>
      <w:r>
        <w:rPr>
          <w:bCs/>
          <w:b/>
        </w:rPr>
        <w:t xml:space="preserve">Abstract academic:</w:t>
      </w:r>
      <w:r>
        <w:t xml:space="preserve"> </w:t>
      </w:r>
      <w:r>
        <w:t xml:space="preserve">This paper explores the critical role of</w:t>
      </w:r>
      <w:r>
        <w:t xml:space="preserve"> </w:t>
      </w:r>
      <w:r>
        <w:rPr>
          <w:bCs/>
          <w:b/>
        </w:rPr>
        <w:t xml:space="preserve">Auditor</w:t>
      </w:r>
      <w:r>
        <w:t xml:space="preserve">s in ensuring transparency, accountability, and compliance within the economic and legal frameworks of</w:t>
      </w:r>
      <w:r>
        <w:t xml:space="preserve"> </w:t>
      </w:r>
      <w:r>
        <w:rPr>
          <w:bCs/>
          <w:b/>
        </w:rPr>
        <w:t xml:space="preserve">Peru Lima</w:t>
      </w:r>
      <w:r>
        <w:t xml:space="preserve">. As a key urban center in South America, Lima serves as a hub for business activity, regulatory oversight, and financial services. The functions of auditors in this context are not only technical but also deeply intertwined with the socio-economic dynamics of Peru’s capital. This academic document aims to provide a comprehensive analysis of the responsibilities, challenges, and opportunities faced by auditors operating in Lima, emphasizing their contribution to corporate governance and public trust in financial systems.</w:t>
      </w:r>
    </w:p>
    <w:p>
      <w:pPr>
        <w:pStyle w:val="BodyText"/>
      </w:pPr>
      <w:r>
        <w:rPr>
          <w:bCs/>
          <w:b/>
        </w:rPr>
        <w:t xml:space="preserve">Auditor</w:t>
      </w:r>
      <w:r>
        <w:t xml:space="preserve">s play an indispensable role in verifying the accuracy of financial records, ensuring adherence to legal standards, and safeguarding stakeholders’ interests. In</w:t>
      </w:r>
      <w:r>
        <w:t xml:space="preserve"> </w:t>
      </w:r>
      <w:r>
        <w:rPr>
          <w:bCs/>
          <w:b/>
        </w:rPr>
        <w:t xml:space="preserve">Peru Lima</w:t>
      </w:r>
      <w:r>
        <w:t xml:space="preserve">, where economic growth is driven by both multinational corporations and local enterprises, auditors are pivotal in maintaining the integrity of financial reporting. This document delves into the specific regulatory environment of Lima, highlighting how Peruvian laws such as the General Law on Accounting (Ley General de Contabilidad) and international standards like IFRS shape auditor practices. Additionally, it examines case studies and real-world applications to illustrate how auditors navigate complex challenges in a rapidly evolving market.</w:t>
      </w:r>
    </w:p>
    <w:p>
      <w:pPr>
        <w:pStyle w:val="BodyText"/>
      </w:pPr>
      <w:r>
        <w:rPr>
          <w:bCs/>
          <w:b/>
        </w:rPr>
        <w:t xml:space="preserve">Peru Lima</w:t>
      </w:r>
      <w:r>
        <w:t xml:space="preserve">, as the economic capital of Peru, presents a unique landscape for auditors due to its diverse industries, regulatory frameworks, and cultural nuances. The city’s financial sector is characterized by a mix of traditional and modern enterprises, ranging from small family-owned businesses to large-scale corporations engaged in mining, agriculture, and services. Auditors in this region must not only possess technical expertise but also an understanding of the local business culture. For instance, the informal economy prevalent in certain sectors necessitates auditors to adopt flexible strategies while maintaining ethical rigor.</w:t>
      </w:r>
    </w:p>
    <w:p>
      <w:pPr>
        <w:pStyle w:val="BodyText"/>
      </w:pPr>
      <w:r>
        <w:t xml:space="preserve">The</w:t>
      </w:r>
      <w:r>
        <w:t xml:space="preserve"> </w:t>
      </w:r>
      <w:r>
        <w:rPr>
          <w:bCs/>
          <w:b/>
        </w:rPr>
        <w:t xml:space="preserve">Auditor</w:t>
      </w:r>
      <w:r>
        <w:t xml:space="preserve">’s role extends beyond financial verification. In Lima, auditors are increasingly expected to provide strategic insights that align with corporate objectives and sustainability goals. This shift reflects a broader global trend where auditing is no longer confined to compliance but also involves risk management, performance evaluation, and advisory services. The paper highlights how auditors in Lima contribute to this evolution by integrating technologies such as artificial intelligence (AI) and blockchain into their practices, ensuring efficiency while mitigating fraud risks.</w:t>
      </w:r>
    </w:p>
    <w:p>
      <w:pPr>
        <w:pStyle w:val="BodyText"/>
      </w:pPr>
      <w:r>
        <w:rPr>
          <w:bCs/>
          <w:b/>
        </w:rPr>
        <w:t xml:space="preserve">Peru Lima</w:t>
      </w:r>
      <w:r>
        <w:t xml:space="preserve">’s regulatory environment is another focal point of this study. Auditors must comply with stringent requirements set by the Peruvian Institute of Accountants (Instituto Peruano de Contadores Públicos, IPCP) and the Superintendence of the Securities Market (Superintendencia del Mercado de Valores, SMV). These regulatory bodies enforce standards that ensure auditors maintain independence, objectivity, and confidentiality. However, challenges such as limited resources for small audit firms and bureaucratic hurdles in accessing public records have been identified as barriers to effective auditing practices in Lima.</w:t>
      </w:r>
    </w:p>
    <w:p>
      <w:pPr>
        <w:pStyle w:val="BodyText"/>
      </w:pPr>
      <w:r>
        <w:t xml:space="preserve">The document also addresses the socio-economic context of</w:t>
      </w:r>
      <w:r>
        <w:t xml:space="preserve"> </w:t>
      </w:r>
      <w:r>
        <w:rPr>
          <w:bCs/>
          <w:b/>
        </w:rPr>
        <w:t xml:space="preserve">Peru Lima</w:t>
      </w:r>
      <w:r>
        <w:t xml:space="preserve">, emphasizing how auditors contribute to economic stability. In a country where corruption has historically undermined institutional trust, auditors act as gatekeepers of financial integrity. For example, audits of public sector projects in Lima have revealed discrepancies in budget allocations and procurement processes, leading to reforms that enhance transparency. This underscores the auditor’s role not only in private enterprises but also in public administration.</w:t>
      </w:r>
    </w:p>
    <w:p>
      <w:pPr>
        <w:pStyle w:val="BodyText"/>
      </w:pPr>
      <w:r>
        <w:rPr>
          <w:bCs/>
          <w:b/>
        </w:rPr>
        <w:t xml:space="preserve">Auditor</w:t>
      </w:r>
      <w:r>
        <w:t xml:space="preserve">s in Lima must also contend with the pressures of globalization. As multinational companies expand their operations into Peru, auditors are required to adhere to international accounting standards while reconciling them with local regulations. This dual compliance demands continuous professional development and cross-cultural competence. The paper discusses how auditor training programs in Lima incorporate both Peruvian and global best practices, preparing professionals for the complexities of an interconnected economy.</w:t>
      </w:r>
    </w:p>
    <w:p>
      <w:pPr>
        <w:pStyle w:val="BodyText"/>
      </w:pPr>
      <w:r>
        <w:t xml:space="preserve">In addition to regulatory and technical aspects, this</w:t>
      </w:r>
      <w:r>
        <w:t xml:space="preserve"> </w:t>
      </w:r>
      <w:r>
        <w:rPr>
          <w:bCs/>
          <w:b/>
        </w:rPr>
        <w:t xml:space="preserve">abstract academic</w:t>
      </w:r>
      <w:r>
        <w:t xml:space="preserve"> </w:t>
      </w:r>
      <w:r>
        <w:t xml:space="preserve">document explores the ethical dimensions of auditing in</w:t>
      </w:r>
      <w:r>
        <w:t xml:space="preserve"> </w:t>
      </w:r>
      <w:r>
        <w:rPr>
          <w:bCs/>
          <w:b/>
        </w:rPr>
        <w:t xml:space="preserve">Peru Lima</w:t>
      </w:r>
      <w:r>
        <w:t xml:space="preserve">. Auditors are entrusted with sensitive information, necessitating a strict adherence to confidentiality and integrity. Case studies from Lima reveal instances where auditors have faced dilemmas between client demands and professional ethics, highlighting the need for robust oversight mechanisms. The paper argues that ethical training should be a core component of auditor education in Peru, ensuring alignment with international auditing standards.</w:t>
      </w:r>
    </w:p>
    <w:p>
      <w:pPr>
        <w:pStyle w:val="BodyText"/>
      </w:pPr>
      <w:r>
        <w:t xml:space="preserve">The</w:t>
      </w:r>
      <w:r>
        <w:t xml:space="preserve"> </w:t>
      </w:r>
      <w:r>
        <w:rPr>
          <w:bCs/>
          <w:b/>
        </w:rPr>
        <w:t xml:space="preserve">Auditor</w:t>
      </w:r>
      <w:r>
        <w:t xml:space="preserve">’s impact on Lima’s economic growth is further amplified by their role in fostering investor confidence. In a market where foreign direct investment (FDI) is crucial for development, audited financial statements serve as a critical tool for attracting capital. Auditors in Lima must therefore balance the needs of domestic stakeholders with the expectations of international investors, ensuring that reports meet global benchmarks while addressing local concerns.</w:t>
      </w:r>
    </w:p>
    <w:p>
      <w:pPr>
        <w:pStyle w:val="BodyText"/>
      </w:pPr>
      <w:r>
        <w:rPr>
          <w:bCs/>
          <w:b/>
        </w:rPr>
        <w:t xml:space="preserve">Peru Lima</w:t>
      </w:r>
      <w:r>
        <w:t xml:space="preserve">’s unique challenges—such as political instability, fluctuating currency values, and environmental risks—require auditors to adopt a proactive approach. For instance, audits in the mining sector must account for environmental liabilities and community impact assessments. This paper examines how auditors in Lima leverage specialized knowledge to address such issues, thereby contributing to sustainable development.</w:t>
      </w:r>
    </w:p>
    <w:p>
      <w:pPr>
        <w:pStyle w:val="BodyText"/>
      </w:pPr>
      <w:r>
        <w:t xml:space="preserve">In conclusion, this</w:t>
      </w:r>
      <w:r>
        <w:t xml:space="preserve"> </w:t>
      </w:r>
      <w:r>
        <w:rPr>
          <w:bCs/>
          <w:b/>
        </w:rPr>
        <w:t xml:space="preserve">abstract academic</w:t>
      </w:r>
      <w:r>
        <w:t xml:space="preserve"> </w:t>
      </w:r>
      <w:r>
        <w:t xml:space="preserve">document underscores the indispensable role of</w:t>
      </w:r>
      <w:r>
        <w:t xml:space="preserve"> </w:t>
      </w:r>
      <w:r>
        <w:rPr>
          <w:bCs/>
          <w:b/>
        </w:rPr>
        <w:t xml:space="preserve">Auditor</w:t>
      </w:r>
      <w:r>
        <w:t xml:space="preserve">s in shaping the economic landscape of</w:t>
      </w:r>
      <w:r>
        <w:t xml:space="preserve"> </w:t>
      </w:r>
      <w:r>
        <w:rPr>
          <w:bCs/>
          <w:b/>
        </w:rPr>
        <w:t xml:space="preserve">Peru Lima</w:t>
      </w:r>
      <w:r>
        <w:t xml:space="preserve">. By ensuring compliance with legal standards, promoting transparency, and adapting to local and global demands, auditors serve as critical stakeholders in Peru’s financial ecosystem. As Lima continues to evolve as a center for business innovation and regulatory reform, the role of auditors will remain central to its success. Future research should focus on emerging trends such as digital auditing tools and the impact of climate change on audit practices, further enriching the understanding of this vital profession.</w:t>
      </w:r>
    </w:p>
    <w:p>
      <w:pPr>
        <w:pStyle w:val="BodyText"/>
      </w:pPr>
      <w:r>
        <w:rPr>
          <w:bCs/>
          <w:b/>
        </w:rPr>
        <w:t xml:space="preserve">Keywords:</w:t>
      </w:r>
      <w:r>
        <w:t xml:space="preserve"> </w:t>
      </w:r>
      <w:r>
        <w:t xml:space="preserve">Auditor, Peru Lima, Abstract academic document, financial regulation, corporate governance.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2026-07-14T15:43:12Z</dcterms:created>
  <dcterms:modified xsi:type="dcterms:W3CDTF">2026-07-14T15:43:12Z</dcterms:modified>
</cp:coreProperties>
</file>

<file path=docProps/custom.xml><?xml version="1.0" encoding="utf-8"?>
<Properties xmlns="http://schemas.openxmlformats.org/officeDocument/2006/custom-properties" xmlns:vt="http://schemas.openxmlformats.org/officeDocument/2006/docPropsVTypes"/>
</file>