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Zimbabwe</w:t>
      </w:r>
      <w:r>
        <w:t xml:space="preserve"> </w:t>
      </w:r>
      <w:r>
        <w:t xml:space="preserve">Harare</w:t>
      </w:r>
    </w:p>
    <w:bookmarkStart w:id="25" w:name="X46e26d8e3adde61b2548f6be9168ef6df9dbc5d"/>
    <w:p>
      <w:pPr>
        <w:pStyle w:val="Heading1"/>
      </w:pPr>
      <w:r>
        <w:t xml:space="preserve">Auditor in Zimbabwe Harare: An Abstract Academic Exploration of Role, Challenges, and Significance</w:t>
      </w:r>
    </w:p>
    <w:p>
      <w:pPr>
        <w:pStyle w:val="FirstParagraph"/>
      </w:pPr>
      <w:r>
        <w:t xml:space="preserve">The role of an auditor within the economic and regulatory framework of Zimbabwe Harare is critical to the integrity of financial systems, corporate governance, and public accountability. This abstract academic document explores the multifaceted responsibilities of auditors operating in Zimbabwe Harare, a city that serves as the political, economic, and cultural hub of Zimbabwe. The discussion emphasizes how auditors contribute to maintaining transparency in financial reporting, ensuring compliance with national and international accounting standards, and addressing unique challenges posed by Zimbabwe’s socio-economic landscape. Given the importance of auditing in fostering trust among stakeholders—whether shareholders, regulatory bodies, or the general public—the analysis underscores the significance of auditors as custodians of financial integrity in Zimbabwe Harare.</w:t>
      </w:r>
    </w:p>
    <w:bookmarkStart w:id="20" w:name="Xabc64a16ed3e3d5463e322e6bf2c9d3732e1833"/>
    <w:p>
      <w:pPr>
        <w:pStyle w:val="Heading2"/>
      </w:pPr>
      <w:r>
        <w:t xml:space="preserve">The Role and Responsibilities of an Auditor</w:t>
      </w:r>
    </w:p>
    <w:p>
      <w:pPr>
        <w:pStyle w:val="FirstParagraph"/>
      </w:pPr>
      <w:r>
        <w:t xml:space="preserve">An auditor is a professional tasked with examining and verifying the accuracy of financial records to ensure compliance with legal requirements, accounting standards, and ethical principles. In Zimbabwe Harare, auditors play a pivotal role in evaluating the financial health of organizations, including public sector entities, private enterprises, and non-governmental organizations (NGOs). Their responsibilities encompass reviewing financial statements for misstatements or frauds ensuring adherence to Zimbabwe’s accounting regulations such as the</w:t>
      </w:r>
      <w:r>
        <w:t xml:space="preserve"> </w:t>
      </w:r>
      <w:r>
        <w:rPr>
          <w:iCs/>
          <w:i/>
        </w:rPr>
        <w:t xml:space="preserve">Zimbabwe Accounting and Auditing Standards (ZAAS)</w:t>
      </w:r>
      <w:r>
        <w:t xml:space="preserve"> </w:t>
      </w:r>
      <w:r>
        <w:t xml:space="preserve">and international frameworks like International Financial Reporting Standards (IFRS) where applicable.</w:t>
      </w:r>
    </w:p>
    <w:p>
      <w:pPr>
        <w:pStyle w:val="BodyText"/>
      </w:pPr>
      <w:r>
        <w:t xml:space="preserve">Auditors in Harare are also entrusted with assessing internal controls, identifying risks of financial mismanagement, and providing assurance to stakeholders. In a country like Zimbabwe, where economic fluctuations—such as hyperinflation episodes or currency instability—have historically impacted financial systems, auditors must remain vigilant in adapting their methodologies to local challenges. Their work is instrumental in upholding public confidence in institutions and promoting sustainable economic practices within the region.</w:t>
      </w:r>
    </w:p>
    <w:bookmarkEnd w:id="20"/>
    <w:bookmarkStart w:id="21" w:name="auditor-challenges-in-zimbabwe-harare"/>
    <w:p>
      <w:pPr>
        <w:pStyle w:val="Heading2"/>
      </w:pPr>
      <w:r>
        <w:t xml:space="preserve">Auditor Challenges in Zimbabwe Harare</w:t>
      </w:r>
    </w:p>
    <w:p>
      <w:pPr>
        <w:pStyle w:val="FirstParagraph"/>
      </w:pPr>
      <w:r>
        <w:t xml:space="preserve">The role of an auditor in Zimbabwe Harare is not without its complexities. Economic instability, regulatory ambiguity, and evolving business environments present unique hurdles for professionals in this field. For instance, during periods of economic downturn or political uncertainty, auditors may face pressure to prioritize client interests over independence or ethical standards. This tension can compromise the objectivity of audits and undermine their credibility.</w:t>
      </w:r>
    </w:p>
    <w:p>
      <w:pPr>
        <w:pStyle w:val="BodyText"/>
      </w:pPr>
      <w:r>
        <w:t xml:space="preserve">Additionally, Zimbabwe’s transition from a dual currency system to a single currency (the Zimbabwean dollar) has introduced new challenges for auditors. Ensuring accurate valuation of assets and liabilities under fluctuating exchange rates requires meticulous attention to detail and adherence to updated accounting guidelines. Furthermore, the prevalence of informal sector activities in Harare complicates the auditing process, as many businesses operate outside formal regulatory oversight.</w:t>
      </w:r>
    </w:p>
    <w:p>
      <w:pPr>
        <w:pStyle w:val="BodyText"/>
      </w:pPr>
      <w:r>
        <w:t xml:space="preserve">Another critical challenge is the shortage of qualified auditors in Zimbabwe. Despite efforts by institutions such as the</w:t>
      </w:r>
      <w:r>
        <w:t xml:space="preserve"> </w:t>
      </w:r>
      <w:r>
        <w:rPr>
          <w:iCs/>
          <w:i/>
        </w:rPr>
        <w:t xml:space="preserve">Zimbabwe Institute of Chartered Accountants (ZICA)</w:t>
      </w:r>
      <w:r>
        <w:t xml:space="preserve"> </w:t>
      </w:r>
      <w:r>
        <w:t xml:space="preserve">to train professionals, the demand for skilled auditors in Harare often outstrips supply. This scarcity can lead to overburdened professionals and potential lapses in audit quality, particularly for smaller firms or organizations with limited resources.</w:t>
      </w:r>
    </w:p>
    <w:bookmarkEnd w:id="21"/>
    <w:bookmarkStart w:id="22" w:name="Xce4aa5430d771b011381fb760e3f85d651f1a80"/>
    <w:p>
      <w:pPr>
        <w:pStyle w:val="Heading2"/>
      </w:pPr>
      <w:r>
        <w:t xml:space="preserve">The Significance of Auditors in Zimbabwe Harare</w:t>
      </w:r>
    </w:p>
    <w:p>
      <w:pPr>
        <w:pStyle w:val="FirstParagraph"/>
      </w:pPr>
      <w:r>
        <w:t xml:space="preserve">In Zimbabwe Harare, auditors are not merely financial gatekeepers but key contributors to the city’s economic resilience. By ensuring that businesses and public entities maintain transparent financial practices, auditors help prevent corruption and promote accountability. This is especially vital in a region where public sector audits have historically revealed instances of mismanagement and embezzlement.</w:t>
      </w:r>
    </w:p>
    <w:p>
      <w:pPr>
        <w:pStyle w:val="BodyText"/>
      </w:pPr>
      <w:r>
        <w:t xml:space="preserve">The presence of reputable auditors also enhances Zimbabwe Harare’s attractiveness to foreign investment. International investors often require assurance that local businesses adhere to global auditing standards, making the work of auditors critical for economic growth. Moreover, as Harare continues to develop as a regional financial center, the need for competent auditors will only increase.</w:t>
      </w:r>
    </w:p>
    <w:p>
      <w:pPr>
        <w:pStyle w:val="BodyText"/>
      </w:pPr>
      <w:r>
        <w:t xml:space="preserve">Auditors in Zimbabwe Harare also play a role in educating stakeholders about financial risks and best practices. Through their reports and recommendations, they help organizations strengthen internal controls and mitigate potential fraud or errors. This proactive approach aligns with the broader goals of corporate governance reforms promoted by regulatory bodies such as the</w:t>
      </w:r>
      <w:r>
        <w:t xml:space="preserve"> </w:t>
      </w:r>
      <w:r>
        <w:rPr>
          <w:iCs/>
          <w:i/>
        </w:rPr>
        <w:t xml:space="preserve">Zimbabwe Securities Exchange (ZSE)</w:t>
      </w:r>
      <w:r>
        <w:t xml:space="preserve"> </w:t>
      </w:r>
      <w:r>
        <w:t xml:space="preserve">and the</w:t>
      </w:r>
      <w:r>
        <w:t xml:space="preserve"> </w:t>
      </w:r>
      <w:r>
        <w:rPr>
          <w:iCs/>
          <w:i/>
        </w:rPr>
        <w:t xml:space="preserve">Public Audit Act</w:t>
      </w:r>
      <w:r>
        <w:t xml:space="preserve">.</w:t>
      </w:r>
    </w:p>
    <w:bookmarkEnd w:id="22"/>
    <w:bookmarkStart w:id="23" w:name="Xd56ee71357d83b3b19ae72311936c3bd57a95ed"/>
    <w:p>
      <w:pPr>
        <w:pStyle w:val="Heading2"/>
      </w:pPr>
      <w:r>
        <w:t xml:space="preserve">The Evolution of Auditing in Zimbabwe Harare</w:t>
      </w:r>
    </w:p>
    <w:p>
      <w:pPr>
        <w:pStyle w:val="FirstParagraph"/>
      </w:pPr>
      <w:r>
        <w:t xml:space="preserve">The auditing profession in Zimbabwe Harare has evolved significantly over the years, influenced by both global trends and local exigencies. In the early 2000s, audits were primarily focused on compliance with statutory requirements. However, the shift toward corporate governance frameworks—such as those outlined in the</w:t>
      </w:r>
      <w:r>
        <w:t xml:space="preserve"> </w:t>
      </w:r>
      <w:r>
        <w:rPr>
          <w:iCs/>
          <w:i/>
        </w:rPr>
        <w:t xml:space="preserve">Circular No. 15</w:t>
      </w:r>
      <w:r>
        <w:t xml:space="preserve"> </w:t>
      </w:r>
      <w:r>
        <w:t xml:space="preserve">issued by ZICA—has broadened the scope of auditing to include risk management and ethical considerations.</w:t>
      </w:r>
    </w:p>
    <w:p>
      <w:pPr>
        <w:pStyle w:val="BodyText"/>
      </w:pPr>
      <w:r>
        <w:t xml:space="preserve">Techological advancements have also transformed auditing practices in Harare. The adoption of digital tools for data analysis, fraud detection, and audit automation has improved efficiency while addressing some of the challenges posed by manual processes. However, these innovations require auditors to continuously upskill themselves to remain competitive in a rapidly changing field.</w:t>
      </w:r>
    </w:p>
    <w:p>
      <w:pPr>
        <w:pStyle w:val="BodyText"/>
      </w:pPr>
      <w:r>
        <w:t xml:space="preserve">Moreover, the increasing emphasis on environmental and social governance (ESG) factors has prompted auditors in Zimbabwe Harare to incorporate sustainability metrics into their assessments. This reflects a global trend toward integrating non-financial disclosures into audit processes, ensuring that organizations are not only financially sound but also socially responsible.</w:t>
      </w:r>
    </w:p>
    <w:bookmarkEnd w:id="23"/>
    <w:bookmarkStart w:id="24" w:name="conclusion"/>
    <w:p>
      <w:pPr>
        <w:pStyle w:val="Heading2"/>
      </w:pPr>
      <w:r>
        <w:t xml:space="preserve">Conclusion</w:t>
      </w:r>
    </w:p>
    <w:p>
      <w:pPr>
        <w:pStyle w:val="FirstParagraph"/>
      </w:pPr>
      <w:r>
        <w:t xml:space="preserve">In conclusion, the role of an auditor in Zimbabwe Harare is indispensable to maintaining financial transparency and fostering economic stability. As custodians of corporate accountability, auditors navigate a complex landscape marked by economic challenges, regulatory demands, and evolving professional standards. Their work not only ensures compliance with legal requirements but also strengthens public trust in financial systems—a cornerstone of Zimbabwe’s development as a regional economic hub.</w:t>
      </w:r>
    </w:p>
    <w:p>
      <w:pPr>
        <w:pStyle w:val="BodyText"/>
      </w:pPr>
      <w:r>
        <w:t xml:space="preserve">This abstract academic document highlights the critical contributions of auditors in Zimbabwe Harare while acknowledging the obstacles they face. It underscores the need for continued investment in auditor training, regulatory clarity, and technological innovation to ensure that auditing remains a robust mechanism for promoting integrity and growth 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Zimbabwe Harare</dc:title>
  <dc:creator/>
  <cp:keywords/>
  <dcterms:created xsi:type="dcterms:W3CDTF">2026-07-18T07:54:10Z</dcterms:created>
  <dcterms:modified xsi:type="dcterms:W3CDTF">2026-07-18T07:54:10Z</dcterms:modified>
</cp:coreProperties>
</file>

<file path=docProps/custom.xml><?xml version="1.0" encoding="utf-8"?>
<Properties xmlns="http://schemas.openxmlformats.org/officeDocument/2006/custom-properties" xmlns:vt="http://schemas.openxmlformats.org/officeDocument/2006/docPropsVTypes"/>
</file>