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7102deb1e6307e8587c51c4f7203b97afe3f8b2"/>
    <w:p>
      <w:pPr>
        <w:pStyle w:val="Heading1"/>
      </w:pPr>
      <w:r>
        <w:t xml:space="preserve">Abstract Academic Document: The Role of an Automotive Engineer in Australia Brisbane</w:t>
      </w:r>
    </w:p>
    <w:p>
      <w:pPr>
        <w:pStyle w:val="FirstParagraph"/>
      </w:pPr>
      <w:r>
        <w:t xml:space="preserve">*Note: This document adheres to the instructions to be written in English and formatted in HTML, with a focus on the academic abstract for an "Automotive Engineer" practicing in "Australia Brisbane."*</w:t>
      </w:r>
    </w:p>
    <w:bookmarkStart w:id="20" w:name="introduction"/>
    <w:p>
      <w:pPr>
        <w:pStyle w:val="Heading2"/>
      </w:pPr>
      <w:r>
        <w:t xml:space="preserve">Introduction</w:t>
      </w:r>
    </w:p>
    <w:p>
      <w:pPr>
        <w:pStyle w:val="FirstParagraph"/>
      </w:pPr>
      <w:r>
        <w:t xml:space="preserve">The field of automotive engineering has evolved significantly over the past few decades, driven by advancements in technology, environmental sustainability mandates, and shifting consumer demands. In the context of</w:t>
      </w:r>
      <w:r>
        <w:t xml:space="preserve"> </w:t>
      </w:r>
      <w:r>
        <w:rPr>
          <w:bCs/>
          <w:b/>
        </w:rPr>
        <w:t xml:space="preserve">Australia Brisbane</w:t>
      </w:r>
      <w:r>
        <w:t xml:space="preserve">, an automotive engineer occupies a critical role in shaping the region’s transportation infrastructure, fostering innovation in vehicle design, and addressing local challenges related to urban mobility and climate resilience. This academic abstract explores the responsibilities, challenges, and opportunities faced by an</w:t>
      </w:r>
      <w:r>
        <w:t xml:space="preserve"> </w:t>
      </w:r>
      <w:r>
        <w:rPr>
          <w:bCs/>
          <w:b/>
        </w:rPr>
        <w:t xml:space="preserve">Automotive Engineer</w:t>
      </w:r>
      <w:r>
        <w:t xml:space="preserve"> </w:t>
      </w:r>
      <w:r>
        <w:t xml:space="preserve">operating within the dynamic environment of</w:t>
      </w:r>
      <w:r>
        <w:t xml:space="preserve"> </w:t>
      </w:r>
      <w:r>
        <w:rPr>
          <w:bCs/>
          <w:b/>
        </w:rPr>
        <w:t xml:space="preserve">Australia Brisbane</w:t>
      </w:r>
      <w:r>
        <w:t xml:space="preserve">. It also highlights the intersection of technical expertise with regional policies, economic trends, and environmental priorities in this rapidly developing Australian city.</w:t>
      </w:r>
    </w:p>
    <w:bookmarkEnd w:id="20"/>
    <w:bookmarkStart w:id="21" w:name="X8eee3495a96f9536a89e11f52a9cba0e9eaa865"/>
    <w:p>
      <w:pPr>
        <w:pStyle w:val="Heading2"/>
      </w:pPr>
      <w:r>
        <w:t xml:space="preserve">The Role of an Automotive Engineer in Australia Brisbane</w:t>
      </w:r>
    </w:p>
    <w:p>
      <w:pPr>
        <w:pStyle w:val="FirstParagraph"/>
      </w:pPr>
      <w:r>
        <w:t xml:space="preserve">In</w:t>
      </w:r>
      <w:r>
        <w:t xml:space="preserve"> </w:t>
      </w:r>
      <w:r>
        <w:rPr>
          <w:bCs/>
          <w:b/>
        </w:rPr>
        <w:t xml:space="preserve">Australia Brisbane</w:t>
      </w:r>
      <w:r>
        <w:t xml:space="preserve">, automotive engineers are tasked with designing, developing, and testing vehicles that align with both national standards and local regulatory frameworks. Given Queensland’s commitment to reducing carbon emissions and promoting sustainable transportation, engineers in this region must integrate eco-friendly technologies such as electric vehicle (EV) systems, hybrid powertrains, and alternative fuel solutions into their work. This requires not only technical proficiency but also an understanding of the unique socio-economic dynamics of</w:t>
      </w:r>
      <w:r>
        <w:t xml:space="preserve"> </w:t>
      </w:r>
      <w:r>
        <w:rPr>
          <w:bCs/>
          <w:b/>
        </w:rPr>
        <w:t xml:space="preserve">Brisbane</w:t>
      </w:r>
      <w:r>
        <w:t xml:space="preserve">, which is experiencing rapid urbanization and a growing demand for efficient public transport systems.</w:t>
      </w:r>
    </w:p>
    <w:p>
      <w:pPr>
        <w:pStyle w:val="BodyText"/>
      </w:pPr>
      <w:r>
        <w:rPr>
          <w:bCs/>
          <w:b/>
        </w:rPr>
        <w:t xml:space="preserve">Australia Brisbane</w:t>
      </w:r>
      <w:r>
        <w:t xml:space="preserve"> </w:t>
      </w:r>
      <w:r>
        <w:t xml:space="preserve">has emerged as a hub for automotive innovation, partly due to its proximity to major industries such as renewable energy, manufacturing, and research institutions. Automotive engineers here often collaborate with multidisciplinary teams to develop vehicles tailored to the region’s climate conditions—such as high humidity and frequent flooding—and infrastructure limitations. Additionally, the city’s strategic location in Queensland positions it as a gateway for automotive exports to Asia-Pacific markets, further emphasizing the need for engineers who can balance local needs with global competitiveness.</w:t>
      </w:r>
    </w:p>
    <w:bookmarkEnd w:id="21"/>
    <w:bookmarkStart w:id="22" w:name="X75ad5e702672c76a72af0f86d103509fba582aa"/>
    <w:p>
      <w:pPr>
        <w:pStyle w:val="Heading2"/>
      </w:pPr>
      <w:r>
        <w:t xml:space="preserve">Key Responsibilities of an Automotive Engineer in Australia Brisbane</w:t>
      </w:r>
    </w:p>
    <w:p>
      <w:pPr>
        <w:pStyle w:val="FirstParagraph"/>
      </w:pPr>
      <w:r>
        <w:t xml:space="preserve">The responsibilities of an</w:t>
      </w:r>
      <w:r>
        <w:t xml:space="preserve"> </w:t>
      </w:r>
      <w:r>
        <w:rPr>
          <w:bCs/>
          <w:b/>
        </w:rPr>
        <w:t xml:space="preserve">Automotive Engineer</w:t>
      </w:r>
      <w:r>
        <w:t xml:space="preserve"> </w:t>
      </w:r>
      <w:r>
        <w:t xml:space="preserve">in</w:t>
      </w:r>
      <w:r>
        <w:t xml:space="preserve"> </w:t>
      </w:r>
      <w:r>
        <w:rPr>
          <w:bCs/>
          <w:b/>
        </w:rPr>
        <w:t xml:space="preserve">Australia Brisbane</w:t>
      </w:r>
      <w:r>
        <w:t xml:space="preserve"> </w:t>
      </w:r>
      <w:r>
        <w:t xml:space="preserve">are multifaceted and require a blend of technical, analytical, and project management skills. Key duties include:</w:t>
      </w:r>
    </w:p>
    <w:p>
      <w:pPr>
        <w:numPr>
          <w:ilvl w:val="0"/>
          <w:numId w:val="1001"/>
        </w:numPr>
        <w:pStyle w:val="Compact"/>
      </w:pPr>
      <w:r>
        <w:rPr>
          <w:bCs/>
          <w:b/>
        </w:rPr>
        <w:t xml:space="preserve">Vehicle Design and Development:</w:t>
      </w:r>
      <w:r>
        <w:t xml:space="preserve"> </w:t>
      </w:r>
      <w:r>
        <w:t xml:space="preserve">Creating prototypes and blueprints for cars, trucks, or specialized vehicles that meet the safety, performance, and environmental standards enforced by Australian authorities such as the Australian Design Rules (ADR).</w:t>
      </w:r>
    </w:p>
    <w:p>
      <w:pPr>
        <w:numPr>
          <w:ilvl w:val="0"/>
          <w:numId w:val="1001"/>
        </w:numPr>
        <w:pStyle w:val="Compact"/>
      </w:pPr>
      <w:r>
        <w:rPr>
          <w:bCs/>
          <w:b/>
        </w:rPr>
        <w:t xml:space="preserve">Sustainability Integration:</w:t>
      </w:r>
      <w:r>
        <w:t xml:space="preserve"> </w:t>
      </w:r>
      <w:r>
        <w:t xml:space="preserve">Incorporating green technologies into automotive systems to align with Queensland’s net-zero emissions targets. This includes research into battery efficiency for EVs, lightweight materials to reduce fuel consumption, and emission control mechanisms.</w:t>
      </w:r>
    </w:p>
    <w:p>
      <w:pPr>
        <w:numPr>
          <w:ilvl w:val="0"/>
          <w:numId w:val="1001"/>
        </w:numPr>
        <w:pStyle w:val="Compact"/>
      </w:pPr>
      <w:r>
        <w:rPr>
          <w:bCs/>
          <w:b/>
        </w:rPr>
        <w:t xml:space="preserve">Traffic and Infrastructure Analysis:</w:t>
      </w:r>
      <w:r>
        <w:t xml:space="preserve"> </w:t>
      </w:r>
      <w:r>
        <w:t xml:space="preserve">Assessing the impact of vehicle design on urban mobility in</w:t>
      </w:r>
      <w:r>
        <w:t xml:space="preserve"> </w:t>
      </w:r>
      <w:r>
        <w:rPr>
          <w:bCs/>
          <w:b/>
        </w:rPr>
        <w:t xml:space="preserve">Brisbane</w:t>
      </w:r>
      <w:r>
        <w:t xml:space="preserve">, including road safety, congestion mitigation strategies, and compatibility with public transport networks like Brisbane’s bus rapid transit (BRT) systems and rail lines.</w:t>
      </w:r>
    </w:p>
    <w:p>
      <w:pPr>
        <w:numPr>
          <w:ilvl w:val="0"/>
          <w:numId w:val="1001"/>
        </w:numPr>
        <w:pStyle w:val="Compact"/>
      </w:pPr>
      <w:r>
        <w:rPr>
          <w:bCs/>
          <w:b/>
        </w:rPr>
        <w:t xml:space="preserve">Compliance and Safety Testing:</w:t>
      </w:r>
      <w:r>
        <w:t xml:space="preserve"> </w:t>
      </w:r>
      <w:r>
        <w:t xml:space="preserve">Ensuring that all automotive designs comply with local legislation, such as the Motor Vehicle Standards Act 1989 in Australia. Engineers must also conduct rigorous testing for crash safety, emissions, and noise pollution in alignment with regional priorities.</w:t>
      </w:r>
    </w:p>
    <w:p>
      <w:pPr>
        <w:numPr>
          <w:ilvl w:val="0"/>
          <w:numId w:val="1001"/>
        </w:numPr>
        <w:pStyle w:val="Compact"/>
      </w:pPr>
      <w:r>
        <w:rPr>
          <w:bCs/>
          <w:b/>
        </w:rPr>
        <w:t xml:space="preserve">Educational Collaboration:</w:t>
      </w:r>
      <w:r>
        <w:t xml:space="preserve"> </w:t>
      </w:r>
      <w:r>
        <w:t xml:space="preserve">Partnering with institutions like the University of Queensland or Griffith University to advance research in automotive engineering through student projects, internships, and industry-led innovation programs.</w:t>
      </w:r>
    </w:p>
    <w:bookmarkEnd w:id="22"/>
    <w:bookmarkStart w:id="23" w:name="X10dfc1c0c5eb0311486855c88e634a6befc15f8"/>
    <w:p>
      <w:pPr>
        <w:pStyle w:val="Heading2"/>
      </w:pPr>
      <w:r>
        <w:t xml:space="preserve">Challenges Faced by Automotive Engineers in Australia Brisbane</w:t>
      </w:r>
    </w:p>
    <w:p>
      <w:pPr>
        <w:pStyle w:val="FirstParagraph"/>
      </w:pPr>
      <w:r>
        <w:rPr>
          <w:bCs/>
          <w:b/>
        </w:rPr>
        <w:t xml:space="preserve">Australia Brisbane</w:t>
      </w:r>
      <w:r>
        <w:t xml:space="preserve"> </w:t>
      </w:r>
      <w:r>
        <w:t xml:space="preserve">presents unique challenges for</w:t>
      </w:r>
      <w:r>
        <w:t xml:space="preserve"> </w:t>
      </w:r>
      <w:r>
        <w:rPr>
          <w:bCs/>
          <w:b/>
        </w:rPr>
        <w:t xml:space="preserve">Automotive Engineers</w:t>
      </w:r>
      <w:r>
        <w:t xml:space="preserve">, particularly due to its distinct environmental and infrastructural context. One of the primary hurdles is adapting automotive technologies to withstand Queensland’s tropical climate, which includes high temperatures, heavy rainfall, and frequent cyclones. This necessitates specialized engineering solutions for corrosion resistance, vehicle cooling systems, and flood-resistant materials.</w:t>
      </w:r>
    </w:p>
    <w:p>
      <w:pPr>
        <w:pStyle w:val="BodyText"/>
      </w:pPr>
      <w:r>
        <w:t xml:space="preserve">Another challenge lies in the region’s fragmented transportation infrastructure. While</w:t>
      </w:r>
      <w:r>
        <w:t xml:space="preserve"> </w:t>
      </w:r>
      <w:r>
        <w:rPr>
          <w:bCs/>
          <w:b/>
        </w:rPr>
        <w:t xml:space="preserve">Brisbane</w:t>
      </w:r>
      <w:r>
        <w:t xml:space="preserve"> </w:t>
      </w:r>
      <w:r>
        <w:t xml:space="preserve">is investing heavily in expanding its road networks and public transport systems (e.g., the Brisbane Metro project), automotive engineers must ensure that new vehicle designs are compatible with evolving infrastructure standards. This includes addressing issues such as accessibility for disabled individuals, integration with autonomous vehicle technologies, and reducing the urban heat island effect caused by traditional asphalt roads.</w:t>
      </w:r>
    </w:p>
    <w:p>
      <w:pPr>
        <w:pStyle w:val="BodyText"/>
      </w:pPr>
      <w:r>
        <w:t xml:space="preserve">Economically,</w:t>
      </w:r>
      <w:r>
        <w:t xml:space="preserve"> </w:t>
      </w:r>
      <w:r>
        <w:rPr>
          <w:bCs/>
          <w:b/>
        </w:rPr>
        <w:t xml:space="preserve">Australia Brisbane</w:t>
      </w:r>
      <w:r>
        <w:t xml:space="preserve"> </w:t>
      </w:r>
      <w:r>
        <w:t xml:space="preserve">faces competition from international automotive hubs in Asia-Pacific regions like Singapore and Japan. Local engineers must therefore innovate cost-effectively to remain competitive while meeting the expectations of a growing domestic market that increasingly favors electric and hybrid vehicles. Additionally, the transition to EVs has created a demand for new skills in battery management systems, software integration, and charging infrastructure planning.</w:t>
      </w:r>
    </w:p>
    <w:bookmarkEnd w:id="23"/>
    <w:bookmarkStart w:id="24" w:name="Xe822f88ccfbaece57a756f97ddb1ec16acc3b6d"/>
    <w:p>
      <w:pPr>
        <w:pStyle w:val="Heading2"/>
      </w:pPr>
      <w:r>
        <w:t xml:space="preserve">Opportunities for Automotive Engineers in Australia Brisbane</w:t>
      </w:r>
    </w:p>
    <w:p>
      <w:pPr>
        <w:pStyle w:val="FirstParagraph"/>
      </w:pPr>
      <w:r>
        <w:t xml:space="preserve">Despite these challenges,</w:t>
      </w:r>
      <w:r>
        <w:t xml:space="preserve"> </w:t>
      </w:r>
      <w:r>
        <w:rPr>
          <w:bCs/>
          <w:b/>
        </w:rPr>
        <w:t xml:space="preserve">Australia Brisbane</w:t>
      </w:r>
      <w:r>
        <w:t xml:space="preserve"> </w:t>
      </w:r>
      <w:r>
        <w:t xml:space="preserve">offers numerous opportunities for</w:t>
      </w:r>
      <w:r>
        <w:t xml:space="preserve"> </w:t>
      </w:r>
      <w:r>
        <w:rPr>
          <w:bCs/>
          <w:b/>
        </w:rPr>
        <w:t xml:space="preserve">Automotive Engineers</w:t>
      </w:r>
      <w:r>
        <w:t xml:space="preserve">. The region’s focus on sustainability has led to the proliferation of green technology startups and research centers dedicated to electric mobility solutions. For instance, companies like Redflow (developer of zinc-bromine batteries) and Queensland University of Technology (QUT) are pioneering advancements in energy storage systems that could revolutionize the automotive sector.</w:t>
      </w:r>
    </w:p>
    <w:p>
      <w:pPr>
        <w:pStyle w:val="BodyText"/>
      </w:pPr>
      <w:r>
        <w:t xml:space="preserve">The Australian government’s commitment to achieving net-zero emissions by 2050 has also spurred investment in renewable energy integration for transportation. In</w:t>
      </w:r>
      <w:r>
        <w:t xml:space="preserve"> </w:t>
      </w:r>
      <w:r>
        <w:rPr>
          <w:bCs/>
          <w:b/>
        </w:rPr>
        <w:t xml:space="preserve">Brisbane</w:t>
      </w:r>
      <w:r>
        <w:t xml:space="preserve">, automotive engineers can contribute to projects such as solar-powered public buses, hydrogen fuel cell vehicles, and smart grid technologies that optimize energy use across urban transit systems.</w:t>
      </w:r>
    </w:p>
    <w:p>
      <w:pPr>
        <w:pStyle w:val="BodyText"/>
      </w:pPr>
      <w:r>
        <w:t xml:space="preserve">Furthermore, the city’s growing population—projected to exceed 3 million by 2031—has created a pressing need for innovative transportation solutions. Automotive engineers in</w:t>
      </w:r>
      <w:r>
        <w:t xml:space="preserve"> </w:t>
      </w:r>
      <w:r>
        <w:rPr>
          <w:bCs/>
          <w:b/>
        </w:rPr>
        <w:t xml:space="preserve">Brisbane</w:t>
      </w:r>
      <w:r>
        <w:t xml:space="preserve"> </w:t>
      </w:r>
      <w:r>
        <w:t xml:space="preserve">are uniquely positioned to address this demand by designing vehicles that prioritize efficiency, safety, and adaptability to urban environments. Collaboration with local authorities and private firms will be critical to aligning these efforts with regional development plans.</w:t>
      </w:r>
    </w:p>
    <w:bookmarkEnd w:id="24"/>
    <w:bookmarkStart w:id="25" w:name="Xc3550c68c22bdf433c4c42676e1a322b4ec25a5"/>
    <w:p>
      <w:pPr>
        <w:pStyle w:val="Heading2"/>
      </w:pPr>
      <w:r>
        <w:t xml:space="preserve">The Future of Automotive Engineering in Australia Brisbane</w:t>
      </w:r>
    </w:p>
    <w:p>
      <w:pPr>
        <w:pStyle w:val="FirstParagraph"/>
      </w:pPr>
      <w:r>
        <w:t xml:space="preserve">The future of the</w:t>
      </w:r>
      <w:r>
        <w:t xml:space="preserve"> </w:t>
      </w:r>
      <w:r>
        <w:rPr>
          <w:bCs/>
          <w:b/>
        </w:rPr>
        <w:t xml:space="preserve">Automotive Engineer</w:t>
      </w:r>
      <w:r>
        <w:t xml:space="preserve"> </w:t>
      </w:r>
      <w:r>
        <w:t xml:space="preserve">profession in</w:t>
      </w:r>
      <w:r>
        <w:t xml:space="preserve"> </w:t>
      </w:r>
      <w:r>
        <w:rPr>
          <w:bCs/>
          <w:b/>
        </w:rPr>
        <w:t xml:space="preserve">Australia Brisbane</w:t>
      </w:r>
      <w:r>
        <w:t xml:space="preserve"> </w:t>
      </w:r>
      <w:r>
        <w:t xml:space="preserve">is closely tied to global trends in mobility, sustainability, and digital transformation. As autonomous vehicle technology matures, engineers will need to develop systems that integrate artificial intelligence with traditional mechanical engineering principles. Additionally, the rise of Industry 4.0 and the Internet of Things (IoT) will require expertise in connected vehicle systems that enhance safety and reduce traffic congestion.</w:t>
      </w:r>
    </w:p>
    <w:p>
      <w:pPr>
        <w:pStyle w:val="BodyText"/>
      </w:pPr>
      <w:r>
        <w:t xml:space="preserve">In conclusion,</w:t>
      </w:r>
      <w:r>
        <w:t xml:space="preserve"> </w:t>
      </w:r>
      <w:r>
        <w:rPr>
          <w:bCs/>
          <w:b/>
        </w:rPr>
        <w:t xml:space="preserve">Australia Brisbane</w:t>
      </w:r>
      <w:r>
        <w:t xml:space="preserve"> </w:t>
      </w:r>
      <w:r>
        <w:t xml:space="preserve">offers a dynamic environment for</w:t>
      </w:r>
      <w:r>
        <w:t xml:space="preserve"> </w:t>
      </w:r>
      <w:r>
        <w:rPr>
          <w:bCs/>
          <w:b/>
        </w:rPr>
        <w:t xml:space="preserve">Automotive Engineers</w:t>
      </w:r>
      <w:r>
        <w:t xml:space="preserve">, blending technical challenges with opportunities for innovation and leadership. By leveraging local resources, aligning with national sustainability goals, and addressing the unique demands of urban mobility, engineers in this region can play a pivotal role in shaping the future of transportation not only in Queensland but across the Australian continent.</w:t>
      </w:r>
    </w:p>
    <w:p>
      <w:pPr>
        <w:pStyle w:val="BodyText"/>
      </w:pPr>
      <w:r>
        <w:rPr>
          <w:iCs/>
          <w:i/>
        </w:rPr>
        <w:t xml:space="preserve">This academic abstract underscores the importance of tailoring automotive engineering practices to regional contexts like</w:t>
      </w:r>
      <w:r>
        <w:rPr>
          <w:iCs/>
          <w:i/>
        </w:rPr>
        <w:t xml:space="preserve"> </w:t>
      </w:r>
      <w:r>
        <w:rPr>
          <w:bCs/>
          <w:b/>
          <w:iCs/>
          <w:i/>
        </w:rPr>
        <w:t xml:space="preserve">Australia Brisbane</w:t>
      </w:r>
      <w:r>
        <w:rPr>
          <w:iCs/>
          <w:i/>
        </w:rPr>
        <w:t xml:space="preserve">, where technical expertise must harmonize with environmental stewardship, economic growth, and societal needs. The role of the</w:t>
      </w:r>
      <w:r>
        <w:rPr>
          <w:iCs/>
          <w:i/>
        </w:rPr>
        <w:t xml:space="preserve"> </w:t>
      </w:r>
      <w:r>
        <w:rPr>
          <w:bCs/>
          <w:b/>
          <w:iCs/>
          <w:i/>
        </w:rPr>
        <w:t xml:space="preserve">Automotive Engineer</w:t>
      </w:r>
      <w:r>
        <w:rPr>
          <w:iCs/>
          <w:i/>
        </w:rPr>
        <w:t xml:space="preserve"> </w:t>
      </w:r>
      <w:r>
        <w:rPr>
          <w:iCs/>
          <w:i/>
        </w:rPr>
        <w:t xml:space="preserve">here is not just to build vehicles but to contribute meaningfully to a sustainable and connected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Australia Brisbane</dc:title>
  <dc:creator/>
  <dc:language>en</dc:language>
  <cp:keywords/>
  <dcterms:created xsi:type="dcterms:W3CDTF">2026-07-23T04:46:00Z</dcterms:created>
  <dcterms:modified xsi:type="dcterms:W3CDTF">2026-07-23T04:46:00Z</dcterms:modified>
</cp:coreProperties>
</file>

<file path=docProps/custom.xml><?xml version="1.0" encoding="utf-8"?>
<Properties xmlns="http://schemas.openxmlformats.org/officeDocument/2006/custom-properties" xmlns:vt="http://schemas.openxmlformats.org/officeDocument/2006/docPropsVTypes"/>
</file>